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20C4F" w14:textId="04CE2229" w:rsidR="00B62308" w:rsidRDefault="00B62308"/>
    <w:tbl>
      <w:tblPr>
        <w:tblW w:w="0" w:type="auto"/>
        <w:tblLayout w:type="fixed"/>
        <w:tblCellMar>
          <w:left w:w="70" w:type="dxa"/>
          <w:right w:w="70" w:type="dxa"/>
        </w:tblCellMar>
        <w:tblLook w:val="04A0" w:firstRow="1" w:lastRow="0" w:firstColumn="1" w:lastColumn="0" w:noHBand="0" w:noVBand="1"/>
      </w:tblPr>
      <w:tblGrid>
        <w:gridCol w:w="1696"/>
        <w:gridCol w:w="3922"/>
        <w:gridCol w:w="3922"/>
        <w:gridCol w:w="3922"/>
      </w:tblGrid>
      <w:tr w:rsidR="00F62A0B" w:rsidRPr="00B62308" w14:paraId="72148AE2" w14:textId="77777777" w:rsidTr="005C6AD1">
        <w:trPr>
          <w:trHeight w:val="340"/>
          <w:tblHeader/>
        </w:trPr>
        <w:tc>
          <w:tcPr>
            <w:tcW w:w="1696" w:type="dxa"/>
            <w:tcBorders>
              <w:top w:val="single" w:sz="4" w:space="0" w:color="auto"/>
              <w:left w:val="single" w:sz="4" w:space="0" w:color="auto"/>
              <w:bottom w:val="single" w:sz="4" w:space="0" w:color="auto"/>
              <w:right w:val="single" w:sz="4" w:space="0" w:color="auto"/>
            </w:tcBorders>
            <w:shd w:val="clear" w:color="auto" w:fill="auto"/>
            <w:noWrap/>
            <w:hideMark/>
          </w:tcPr>
          <w:p w14:paraId="7234A9B7" w14:textId="0BE89880" w:rsidR="00B62308" w:rsidRPr="00B62308" w:rsidRDefault="00B62308" w:rsidP="00B62308">
            <w:pPr>
              <w:rPr>
                <w:rFonts w:ascii="Aptos Narrow" w:eastAsia="Times New Roman" w:hAnsi="Aptos Narrow" w:cs="Times New Roman"/>
                <w:b/>
                <w:bCs/>
                <w:color w:val="000000"/>
                <w:kern w:val="0"/>
                <w:lang w:eastAsia="de-DE"/>
                <w14:ligatures w14:val="none"/>
              </w:rPr>
            </w:pPr>
            <w:r w:rsidRPr="00B62308">
              <w:rPr>
                <w:rFonts w:ascii="Aptos Narrow" w:eastAsia="Times New Roman" w:hAnsi="Aptos Narrow" w:cs="Times New Roman"/>
                <w:b/>
                <w:bCs/>
                <w:color w:val="000000"/>
                <w:kern w:val="0"/>
                <w:lang w:eastAsia="de-DE"/>
                <w14:ligatures w14:val="none"/>
              </w:rPr>
              <w:t>Organisations</w:t>
            </w:r>
            <w:r w:rsidR="00F62A0B">
              <w:rPr>
                <w:rFonts w:ascii="Aptos Narrow" w:eastAsia="Times New Roman" w:hAnsi="Aptos Narrow" w:cs="Times New Roman"/>
                <w:b/>
                <w:bCs/>
                <w:color w:val="000000"/>
                <w:kern w:val="0"/>
                <w:lang w:eastAsia="de-DE"/>
                <w14:ligatures w14:val="none"/>
              </w:rPr>
              <w:t>-</w:t>
            </w:r>
            <w:r w:rsidRPr="00B62308">
              <w:rPr>
                <w:rFonts w:ascii="Aptos Narrow" w:eastAsia="Times New Roman" w:hAnsi="Aptos Narrow" w:cs="Times New Roman"/>
                <w:b/>
                <w:bCs/>
                <w:color w:val="000000"/>
                <w:kern w:val="0"/>
                <w:lang w:eastAsia="de-DE"/>
                <w14:ligatures w14:val="none"/>
              </w:rPr>
              <w:t>struktur</w:t>
            </w:r>
          </w:p>
        </w:tc>
        <w:tc>
          <w:tcPr>
            <w:tcW w:w="3922" w:type="dxa"/>
            <w:tcBorders>
              <w:top w:val="single" w:sz="4" w:space="0" w:color="auto"/>
              <w:left w:val="nil"/>
              <w:bottom w:val="single" w:sz="4" w:space="0" w:color="auto"/>
              <w:right w:val="single" w:sz="4" w:space="0" w:color="auto"/>
            </w:tcBorders>
            <w:shd w:val="clear" w:color="auto" w:fill="auto"/>
            <w:hideMark/>
          </w:tcPr>
          <w:p w14:paraId="695FB5F5" w14:textId="77777777" w:rsidR="00B62308" w:rsidRPr="00B62308" w:rsidRDefault="00B62308" w:rsidP="00B62308">
            <w:pPr>
              <w:rPr>
                <w:rFonts w:ascii="Aptos Narrow" w:eastAsia="Times New Roman" w:hAnsi="Aptos Narrow" w:cs="Times New Roman"/>
                <w:b/>
                <w:bCs/>
                <w:color w:val="000000"/>
                <w:kern w:val="0"/>
                <w:lang w:eastAsia="de-DE"/>
                <w14:ligatures w14:val="none"/>
              </w:rPr>
            </w:pPr>
            <w:r w:rsidRPr="00B62308">
              <w:rPr>
                <w:rFonts w:ascii="Aptos Narrow" w:eastAsia="Times New Roman" w:hAnsi="Aptos Narrow" w:cs="Times New Roman"/>
                <w:b/>
                <w:bCs/>
                <w:color w:val="000000"/>
                <w:kern w:val="0"/>
                <w:lang w:eastAsia="de-DE"/>
                <w14:ligatures w14:val="none"/>
              </w:rPr>
              <w:t>Gut gestaltet</w:t>
            </w:r>
          </w:p>
        </w:tc>
        <w:tc>
          <w:tcPr>
            <w:tcW w:w="3922" w:type="dxa"/>
            <w:tcBorders>
              <w:top w:val="single" w:sz="4" w:space="0" w:color="auto"/>
              <w:left w:val="nil"/>
              <w:bottom w:val="single" w:sz="4" w:space="0" w:color="auto"/>
              <w:right w:val="single" w:sz="4" w:space="0" w:color="auto"/>
            </w:tcBorders>
            <w:shd w:val="clear" w:color="auto" w:fill="auto"/>
            <w:hideMark/>
          </w:tcPr>
          <w:p w14:paraId="17D4682D" w14:textId="77777777" w:rsidR="00B62308" w:rsidRPr="00B62308" w:rsidRDefault="00B62308" w:rsidP="00B62308">
            <w:pPr>
              <w:rPr>
                <w:rFonts w:ascii="Aptos Narrow" w:eastAsia="Times New Roman" w:hAnsi="Aptos Narrow" w:cs="Times New Roman"/>
                <w:b/>
                <w:bCs/>
                <w:color w:val="000000"/>
                <w:kern w:val="0"/>
                <w:lang w:eastAsia="de-DE"/>
                <w14:ligatures w14:val="none"/>
              </w:rPr>
            </w:pPr>
            <w:r w:rsidRPr="00B62308">
              <w:rPr>
                <w:rFonts w:ascii="Aptos Narrow" w:eastAsia="Times New Roman" w:hAnsi="Aptos Narrow" w:cs="Times New Roman"/>
                <w:b/>
                <w:bCs/>
                <w:color w:val="000000"/>
                <w:kern w:val="0"/>
                <w:lang w:eastAsia="de-DE"/>
                <w14:ligatures w14:val="none"/>
              </w:rPr>
              <w:t>Mittelmäßig gestaltet</w:t>
            </w:r>
          </w:p>
        </w:tc>
        <w:tc>
          <w:tcPr>
            <w:tcW w:w="3922" w:type="dxa"/>
            <w:tcBorders>
              <w:top w:val="single" w:sz="4" w:space="0" w:color="auto"/>
              <w:left w:val="nil"/>
              <w:bottom w:val="single" w:sz="4" w:space="0" w:color="auto"/>
              <w:right w:val="single" w:sz="4" w:space="0" w:color="auto"/>
            </w:tcBorders>
            <w:shd w:val="clear" w:color="auto" w:fill="auto"/>
            <w:hideMark/>
          </w:tcPr>
          <w:p w14:paraId="4AAD369A" w14:textId="77777777" w:rsidR="00B62308" w:rsidRPr="00B62308" w:rsidRDefault="00B62308" w:rsidP="00B62308">
            <w:pPr>
              <w:rPr>
                <w:rFonts w:ascii="Aptos Narrow" w:eastAsia="Times New Roman" w:hAnsi="Aptos Narrow" w:cs="Times New Roman"/>
                <w:b/>
                <w:bCs/>
                <w:color w:val="000000"/>
                <w:kern w:val="0"/>
                <w:lang w:eastAsia="de-DE"/>
                <w14:ligatures w14:val="none"/>
              </w:rPr>
            </w:pPr>
            <w:r w:rsidRPr="00B62308">
              <w:rPr>
                <w:rFonts w:ascii="Aptos Narrow" w:eastAsia="Times New Roman" w:hAnsi="Aptos Narrow" w:cs="Times New Roman"/>
                <w:b/>
                <w:bCs/>
                <w:color w:val="000000"/>
                <w:kern w:val="0"/>
                <w:lang w:eastAsia="de-DE"/>
                <w14:ligatures w14:val="none"/>
              </w:rPr>
              <w:t>Schlecht gestaltet</w:t>
            </w:r>
          </w:p>
        </w:tc>
      </w:tr>
      <w:tr w:rsidR="00F62A0B" w:rsidRPr="00B62308" w14:paraId="3E74779E" w14:textId="77777777" w:rsidTr="00F62A0B">
        <w:trPr>
          <w:trHeight w:val="964"/>
        </w:trPr>
        <w:tc>
          <w:tcPr>
            <w:tcW w:w="1696" w:type="dxa"/>
            <w:vMerge w:val="restart"/>
            <w:tcBorders>
              <w:top w:val="nil"/>
              <w:left w:val="single" w:sz="4" w:space="0" w:color="auto"/>
              <w:right w:val="single" w:sz="4" w:space="0" w:color="auto"/>
            </w:tcBorders>
            <w:shd w:val="clear" w:color="auto" w:fill="auto"/>
            <w:noWrap/>
            <w:hideMark/>
          </w:tcPr>
          <w:p w14:paraId="1920F13F" w14:textId="752F2390" w:rsidR="00122298" w:rsidRPr="00B62308" w:rsidRDefault="00122298" w:rsidP="00B62308">
            <w:pPr>
              <w:rPr>
                <w:rFonts w:ascii="Aptos Narrow" w:eastAsia="Times New Roman" w:hAnsi="Aptos Narrow" w:cs="Times New Roman"/>
                <w:b/>
                <w:bCs/>
                <w:color w:val="000000"/>
                <w:kern w:val="0"/>
                <w:lang w:eastAsia="de-DE"/>
                <w14:ligatures w14:val="none"/>
              </w:rPr>
            </w:pPr>
            <w:r w:rsidRPr="00B62308">
              <w:rPr>
                <w:rFonts w:ascii="Aptos Narrow" w:eastAsia="Times New Roman" w:hAnsi="Aptos Narrow" w:cs="Times New Roman"/>
                <w:b/>
                <w:bCs/>
                <w:color w:val="000000"/>
                <w:kern w:val="0"/>
                <w:lang w:eastAsia="de-DE"/>
                <w14:ligatures w14:val="none"/>
              </w:rPr>
              <w:t>Aufbau</w:t>
            </w:r>
            <w:r w:rsidR="00F62A0B">
              <w:rPr>
                <w:rFonts w:ascii="Aptos Narrow" w:eastAsia="Times New Roman" w:hAnsi="Aptos Narrow" w:cs="Times New Roman"/>
                <w:b/>
                <w:bCs/>
                <w:color w:val="000000"/>
                <w:kern w:val="0"/>
                <w:lang w:eastAsia="de-DE"/>
                <w14:ligatures w14:val="none"/>
              </w:rPr>
              <w:t>-</w:t>
            </w:r>
            <w:r w:rsidRPr="00B62308">
              <w:rPr>
                <w:rFonts w:ascii="Aptos Narrow" w:eastAsia="Times New Roman" w:hAnsi="Aptos Narrow" w:cs="Times New Roman"/>
                <w:b/>
                <w:bCs/>
                <w:color w:val="000000"/>
                <w:kern w:val="0"/>
                <w:lang w:eastAsia="de-DE"/>
                <w14:ligatures w14:val="none"/>
              </w:rPr>
              <w:t>orga</w:t>
            </w:r>
            <w:r>
              <w:rPr>
                <w:rFonts w:ascii="Aptos Narrow" w:eastAsia="Times New Roman" w:hAnsi="Aptos Narrow" w:cs="Times New Roman"/>
                <w:b/>
                <w:bCs/>
                <w:color w:val="000000"/>
                <w:kern w:val="0"/>
                <w:lang w:eastAsia="de-DE"/>
                <w14:ligatures w14:val="none"/>
              </w:rPr>
              <w:t>nisation</w:t>
            </w:r>
          </w:p>
        </w:tc>
        <w:tc>
          <w:tcPr>
            <w:tcW w:w="3922" w:type="dxa"/>
            <w:tcBorders>
              <w:top w:val="single" w:sz="4" w:space="0" w:color="auto"/>
              <w:left w:val="nil"/>
              <w:right w:val="single" w:sz="4" w:space="0" w:color="auto"/>
            </w:tcBorders>
            <w:shd w:val="clear" w:color="auto" w:fill="auto"/>
            <w:hideMark/>
          </w:tcPr>
          <w:p w14:paraId="1FD3BC28" w14:textId="77777777" w:rsidR="00122298" w:rsidRPr="0068572A" w:rsidRDefault="00122298" w:rsidP="00B62308">
            <w:pPr>
              <w:rPr>
                <w:rFonts w:ascii="Aptos Narrow" w:eastAsia="Times New Roman" w:hAnsi="Aptos Narrow" w:cs="Times New Roman"/>
                <w:color w:val="000000"/>
                <w:kern w:val="0"/>
                <w:sz w:val="20"/>
                <w:szCs w:val="20"/>
                <w:lang w:eastAsia="de-DE"/>
                <w14:ligatures w14:val="none"/>
              </w:rPr>
            </w:pPr>
            <w:r w:rsidRPr="0068572A">
              <w:rPr>
                <w:rFonts w:ascii="Aptos Narrow" w:eastAsia="Times New Roman" w:hAnsi="Aptos Narrow" w:cs="Times New Roman"/>
                <w:color w:val="000000"/>
                <w:kern w:val="0"/>
                <w:sz w:val="20"/>
                <w:szCs w:val="20"/>
                <w:lang w:eastAsia="de-DE"/>
                <w14:ligatures w14:val="none"/>
              </w:rPr>
              <w:t>Klare Hierarchien und Verantwortlichkeiten, gut dokumentiert und leicht verständlich.</w:t>
            </w:r>
          </w:p>
        </w:tc>
        <w:tc>
          <w:tcPr>
            <w:tcW w:w="3922" w:type="dxa"/>
            <w:tcBorders>
              <w:top w:val="single" w:sz="4" w:space="0" w:color="auto"/>
              <w:left w:val="nil"/>
              <w:right w:val="single" w:sz="4" w:space="0" w:color="auto"/>
            </w:tcBorders>
            <w:shd w:val="clear" w:color="auto" w:fill="auto"/>
            <w:hideMark/>
          </w:tcPr>
          <w:p w14:paraId="18E5FBD6" w14:textId="77777777" w:rsidR="00122298" w:rsidRPr="0068572A" w:rsidRDefault="00122298" w:rsidP="00B62308">
            <w:pPr>
              <w:rPr>
                <w:rFonts w:ascii="Aptos Narrow" w:eastAsia="Times New Roman" w:hAnsi="Aptos Narrow" w:cs="Times New Roman"/>
                <w:color w:val="000000"/>
                <w:kern w:val="0"/>
                <w:sz w:val="20"/>
                <w:szCs w:val="20"/>
                <w:lang w:eastAsia="de-DE"/>
                <w14:ligatures w14:val="none"/>
              </w:rPr>
            </w:pPr>
            <w:r w:rsidRPr="0068572A">
              <w:rPr>
                <w:rFonts w:ascii="Aptos Narrow" w:eastAsia="Times New Roman" w:hAnsi="Aptos Narrow" w:cs="Times New Roman"/>
                <w:color w:val="000000"/>
                <w:kern w:val="0"/>
                <w:sz w:val="20"/>
                <w:szCs w:val="20"/>
                <w:lang w:eastAsia="de-DE"/>
                <w14:ligatures w14:val="none"/>
              </w:rPr>
              <w:t>Unklare Hierarchien, teilweise redundante Verantwortlichkeiten, Dokumentation nicht vollständig.</w:t>
            </w:r>
          </w:p>
        </w:tc>
        <w:tc>
          <w:tcPr>
            <w:tcW w:w="3922" w:type="dxa"/>
            <w:tcBorders>
              <w:top w:val="single" w:sz="4" w:space="0" w:color="auto"/>
              <w:left w:val="nil"/>
              <w:right w:val="single" w:sz="4" w:space="0" w:color="auto"/>
            </w:tcBorders>
            <w:shd w:val="clear" w:color="auto" w:fill="auto"/>
            <w:hideMark/>
          </w:tcPr>
          <w:p w14:paraId="49FB0826" w14:textId="77777777" w:rsidR="00122298" w:rsidRPr="0068572A" w:rsidRDefault="00122298" w:rsidP="00B62308">
            <w:pPr>
              <w:rPr>
                <w:rFonts w:ascii="Aptos Narrow" w:eastAsia="Times New Roman" w:hAnsi="Aptos Narrow" w:cs="Times New Roman"/>
                <w:color w:val="000000"/>
                <w:kern w:val="0"/>
                <w:sz w:val="20"/>
                <w:szCs w:val="20"/>
                <w:lang w:eastAsia="de-DE"/>
                <w14:ligatures w14:val="none"/>
              </w:rPr>
            </w:pPr>
            <w:r w:rsidRPr="0068572A">
              <w:rPr>
                <w:rFonts w:ascii="Aptos Narrow" w:eastAsia="Times New Roman" w:hAnsi="Aptos Narrow" w:cs="Times New Roman"/>
                <w:color w:val="000000"/>
                <w:kern w:val="0"/>
                <w:sz w:val="20"/>
                <w:szCs w:val="20"/>
                <w:lang w:eastAsia="de-DE"/>
                <w14:ligatures w14:val="none"/>
              </w:rPr>
              <w:t>Keine klare Struktur, Überschneidungen bei Verantwortlichkeiten, keine Dokumentation.</w:t>
            </w:r>
          </w:p>
        </w:tc>
      </w:tr>
      <w:tr w:rsidR="00F62A0B" w:rsidRPr="00B62308" w14:paraId="05764D5F" w14:textId="77777777" w:rsidTr="004F125C">
        <w:trPr>
          <w:trHeight w:val="1374"/>
        </w:trPr>
        <w:tc>
          <w:tcPr>
            <w:tcW w:w="1696" w:type="dxa"/>
            <w:vMerge/>
            <w:tcBorders>
              <w:left w:val="single" w:sz="4" w:space="0" w:color="auto"/>
              <w:bottom w:val="single" w:sz="4" w:space="0" w:color="auto"/>
              <w:right w:val="single" w:sz="4" w:space="0" w:color="auto"/>
            </w:tcBorders>
            <w:shd w:val="clear" w:color="auto" w:fill="auto"/>
            <w:noWrap/>
          </w:tcPr>
          <w:p w14:paraId="6F9EC7AF" w14:textId="77777777" w:rsidR="00122298" w:rsidRPr="00B62308" w:rsidRDefault="00122298" w:rsidP="00B62308">
            <w:pPr>
              <w:rPr>
                <w:rFonts w:ascii="Aptos Narrow" w:eastAsia="Times New Roman" w:hAnsi="Aptos Narrow" w:cs="Times New Roman"/>
                <w:b/>
                <w:bCs/>
                <w:color w:val="000000"/>
                <w:kern w:val="0"/>
                <w:lang w:eastAsia="de-DE"/>
                <w14:ligatures w14:val="none"/>
              </w:rPr>
            </w:pPr>
          </w:p>
        </w:tc>
        <w:tc>
          <w:tcPr>
            <w:tcW w:w="3922" w:type="dxa"/>
            <w:tcBorders>
              <w:left w:val="nil"/>
              <w:bottom w:val="single" w:sz="4" w:space="0" w:color="auto"/>
              <w:right w:val="single" w:sz="4" w:space="0" w:color="auto"/>
            </w:tcBorders>
            <w:shd w:val="clear" w:color="auto" w:fill="auto"/>
          </w:tcPr>
          <w:p w14:paraId="62192668" w14:textId="77777777" w:rsidR="00122298" w:rsidRDefault="00122298" w:rsidP="00B62308">
            <w:pPr>
              <w:rPr>
                <w:rFonts w:ascii="Aptos Narrow" w:eastAsia="Times New Roman" w:hAnsi="Aptos Narrow" w:cs="Times New Roman"/>
                <w:color w:val="000000"/>
                <w:kern w:val="0"/>
                <w:sz w:val="20"/>
                <w:szCs w:val="20"/>
                <w:u w:val="single"/>
                <w:lang w:eastAsia="de-DE"/>
                <w14:ligatures w14:val="none"/>
              </w:rPr>
            </w:pPr>
            <w:r w:rsidRPr="00F62A0B">
              <w:rPr>
                <w:rFonts w:ascii="Aptos Narrow" w:eastAsia="Times New Roman" w:hAnsi="Aptos Narrow" w:cs="Times New Roman"/>
                <w:color w:val="000000"/>
                <w:kern w:val="0"/>
                <w:sz w:val="20"/>
                <w:szCs w:val="20"/>
                <w:u w:val="single"/>
                <w:lang w:eastAsia="de-DE"/>
                <w14:ligatures w14:val="none"/>
              </w:rPr>
              <w:t>Ankerbeispiel:</w:t>
            </w:r>
          </w:p>
          <w:p w14:paraId="395F6C6D" w14:textId="228E1F57" w:rsidR="00902C08" w:rsidRPr="00F62A0B" w:rsidRDefault="00902C08" w:rsidP="00B62308">
            <w:pPr>
              <w:rPr>
                <w:rFonts w:ascii="Aptos Narrow" w:eastAsia="Times New Roman" w:hAnsi="Aptos Narrow" w:cs="Times New Roman"/>
                <w:i/>
                <w:iCs/>
                <w:color w:val="000000"/>
                <w:kern w:val="0"/>
                <w:sz w:val="20"/>
                <w:szCs w:val="20"/>
                <w:lang w:eastAsia="de-DE"/>
                <w14:ligatures w14:val="none"/>
              </w:rPr>
            </w:pPr>
            <w:r>
              <w:rPr>
                <w:rFonts w:ascii="Aptos Narrow" w:eastAsia="Times New Roman" w:hAnsi="Aptos Narrow" w:cs="Times New Roman"/>
                <w:i/>
                <w:iCs/>
                <w:color w:val="000000"/>
                <w:kern w:val="0"/>
                <w:sz w:val="20"/>
                <w:szCs w:val="20"/>
                <w:lang w:eastAsia="de-DE"/>
                <w14:ligatures w14:val="none"/>
              </w:rPr>
              <w:t xml:space="preserve">(P): </w:t>
            </w:r>
            <w:r w:rsidRPr="00902C08">
              <w:rPr>
                <w:rFonts w:ascii="Aptos Narrow" w:eastAsia="Times New Roman" w:hAnsi="Aptos Narrow" w:cs="Times New Roman"/>
                <w:i/>
                <w:iCs/>
                <w:color w:val="000000"/>
                <w:kern w:val="0"/>
                <w:sz w:val="20"/>
                <w:szCs w:val="20"/>
                <w:lang w:eastAsia="de-DE"/>
                <w14:ligatures w14:val="none"/>
              </w:rPr>
              <w:t>Vom Grundkonzept her ist das wirklich eine sehr gute Sache, weil wir entweder die Leute davor schützen in das Geschlossene überzugehen oder wir bieten eine Möglichkeit, aus dem Geschlossenen zu kommen. (E_001_2023-08-01_anonym_SysBera_LTG_Einrichtung, S. 4)</w:t>
            </w:r>
          </w:p>
        </w:tc>
        <w:tc>
          <w:tcPr>
            <w:tcW w:w="3922" w:type="dxa"/>
            <w:tcBorders>
              <w:left w:val="nil"/>
              <w:bottom w:val="single" w:sz="4" w:space="0" w:color="auto"/>
              <w:right w:val="single" w:sz="4" w:space="0" w:color="auto"/>
            </w:tcBorders>
            <w:shd w:val="clear" w:color="auto" w:fill="auto"/>
          </w:tcPr>
          <w:p w14:paraId="243D7A06" w14:textId="77777777" w:rsidR="00122298" w:rsidRDefault="00122298" w:rsidP="00B62308">
            <w:pPr>
              <w:rPr>
                <w:rFonts w:ascii="Aptos Narrow" w:eastAsia="Times New Roman" w:hAnsi="Aptos Narrow" w:cs="Times New Roman"/>
                <w:color w:val="000000"/>
                <w:kern w:val="0"/>
                <w:sz w:val="20"/>
                <w:szCs w:val="20"/>
                <w:u w:val="single"/>
                <w:lang w:eastAsia="de-DE"/>
                <w14:ligatures w14:val="none"/>
              </w:rPr>
            </w:pPr>
            <w:r w:rsidRPr="00F62A0B">
              <w:rPr>
                <w:rFonts w:ascii="Aptos Narrow" w:eastAsia="Times New Roman" w:hAnsi="Aptos Narrow" w:cs="Times New Roman"/>
                <w:color w:val="000000"/>
                <w:kern w:val="0"/>
                <w:sz w:val="20"/>
                <w:szCs w:val="20"/>
                <w:u w:val="single"/>
                <w:lang w:eastAsia="de-DE"/>
                <w14:ligatures w14:val="none"/>
              </w:rPr>
              <w:t>Ankerbeispiel:</w:t>
            </w:r>
          </w:p>
          <w:p w14:paraId="1CCF6226" w14:textId="4DA05D86" w:rsidR="00A71926" w:rsidRPr="00F62A0B" w:rsidRDefault="00A71926" w:rsidP="00B62308">
            <w:pPr>
              <w:rPr>
                <w:rFonts w:ascii="Aptos Narrow" w:eastAsia="Times New Roman" w:hAnsi="Aptos Narrow" w:cs="Times New Roman"/>
                <w:i/>
                <w:iCs/>
                <w:color w:val="000000"/>
                <w:kern w:val="0"/>
                <w:sz w:val="20"/>
                <w:szCs w:val="20"/>
                <w:lang w:eastAsia="de-DE"/>
                <w14:ligatures w14:val="none"/>
              </w:rPr>
            </w:pPr>
            <w:r>
              <w:rPr>
                <w:rFonts w:ascii="Aptos Narrow" w:eastAsia="Times New Roman" w:hAnsi="Aptos Narrow" w:cs="Times New Roman"/>
                <w:i/>
                <w:iCs/>
                <w:color w:val="000000"/>
                <w:kern w:val="0"/>
                <w:sz w:val="20"/>
                <w:szCs w:val="20"/>
                <w:lang w:eastAsia="de-DE"/>
                <w14:ligatures w14:val="none"/>
              </w:rPr>
              <w:t>(</w:t>
            </w:r>
            <w:r w:rsidRPr="00A71926">
              <w:rPr>
                <w:rFonts w:ascii="Aptos Narrow" w:eastAsia="Times New Roman" w:hAnsi="Aptos Narrow" w:cs="Times New Roman"/>
                <w:i/>
                <w:iCs/>
                <w:color w:val="000000"/>
                <w:kern w:val="0"/>
                <w:sz w:val="20"/>
                <w:szCs w:val="20"/>
                <w:lang w:eastAsia="de-DE"/>
                <w14:ligatures w14:val="none"/>
              </w:rPr>
              <w:t>P3</w:t>
            </w:r>
            <w:r>
              <w:rPr>
                <w:rFonts w:ascii="Aptos Narrow" w:eastAsia="Times New Roman" w:hAnsi="Aptos Narrow" w:cs="Times New Roman"/>
                <w:i/>
                <w:iCs/>
                <w:color w:val="000000"/>
                <w:kern w:val="0"/>
                <w:sz w:val="20"/>
                <w:szCs w:val="20"/>
                <w:lang w:eastAsia="de-DE"/>
                <w14:ligatures w14:val="none"/>
              </w:rPr>
              <w:t>):</w:t>
            </w:r>
            <w:r w:rsidRPr="00A71926">
              <w:rPr>
                <w:rFonts w:ascii="Aptos Narrow" w:eastAsia="Times New Roman" w:hAnsi="Aptos Narrow" w:cs="Times New Roman"/>
                <w:i/>
                <w:iCs/>
                <w:color w:val="000000"/>
                <w:kern w:val="0"/>
                <w:sz w:val="20"/>
                <w:szCs w:val="20"/>
                <w:lang w:eastAsia="de-DE"/>
                <w14:ligatures w14:val="none"/>
              </w:rPr>
              <w:t xml:space="preserve"> 01:20:21-1 Ich vermute, dass wir hier alle ziemlich planlos sind. Solche Gespräche haben </w:t>
            </w:r>
            <w:proofErr w:type="gramStart"/>
            <w:r w:rsidRPr="00A71926">
              <w:rPr>
                <w:rFonts w:ascii="Aptos Narrow" w:eastAsia="Times New Roman" w:hAnsi="Aptos Narrow" w:cs="Times New Roman"/>
                <w:i/>
                <w:iCs/>
                <w:color w:val="000000"/>
                <w:kern w:val="0"/>
                <w:sz w:val="20"/>
                <w:szCs w:val="20"/>
                <w:lang w:eastAsia="de-DE"/>
                <w14:ligatures w14:val="none"/>
              </w:rPr>
              <w:t>ja bereits</w:t>
            </w:r>
            <w:proofErr w:type="gramEnd"/>
            <w:r w:rsidRPr="00A71926">
              <w:rPr>
                <w:rFonts w:ascii="Aptos Narrow" w:eastAsia="Times New Roman" w:hAnsi="Aptos Narrow" w:cs="Times New Roman"/>
                <w:i/>
                <w:iCs/>
                <w:color w:val="000000"/>
                <w:kern w:val="0"/>
                <w:sz w:val="20"/>
                <w:szCs w:val="20"/>
                <w:lang w:eastAsia="de-DE"/>
                <w14:ligatures w14:val="none"/>
              </w:rPr>
              <w:t xml:space="preserve"> stattgefunden und ich glaube, dass wir diese nur bis zu einem gewissen Punkt angehen können. Dann sind uns die Hände gebunden.  (E_002_2023-05-04_anonym_SysBera_Team, S. 36)</w:t>
            </w:r>
          </w:p>
        </w:tc>
        <w:tc>
          <w:tcPr>
            <w:tcW w:w="3922" w:type="dxa"/>
            <w:tcBorders>
              <w:left w:val="nil"/>
              <w:bottom w:val="single" w:sz="4" w:space="0" w:color="auto"/>
              <w:right w:val="single" w:sz="4" w:space="0" w:color="auto"/>
            </w:tcBorders>
            <w:shd w:val="clear" w:color="auto" w:fill="auto"/>
          </w:tcPr>
          <w:p w14:paraId="18749CD1" w14:textId="77777777" w:rsidR="00122298" w:rsidRPr="00F62A0B" w:rsidRDefault="00122298" w:rsidP="00B62308">
            <w:pPr>
              <w:rPr>
                <w:rFonts w:ascii="Aptos Narrow" w:eastAsia="Times New Roman" w:hAnsi="Aptos Narrow" w:cs="Times New Roman"/>
                <w:color w:val="000000"/>
                <w:kern w:val="0"/>
                <w:sz w:val="20"/>
                <w:szCs w:val="20"/>
                <w:u w:val="single"/>
                <w:lang w:eastAsia="de-DE"/>
                <w14:ligatures w14:val="none"/>
              </w:rPr>
            </w:pPr>
            <w:r w:rsidRPr="00F62A0B">
              <w:rPr>
                <w:rFonts w:ascii="Aptos Narrow" w:eastAsia="Times New Roman" w:hAnsi="Aptos Narrow" w:cs="Times New Roman"/>
                <w:color w:val="000000"/>
                <w:kern w:val="0"/>
                <w:sz w:val="20"/>
                <w:szCs w:val="20"/>
                <w:u w:val="single"/>
                <w:lang w:eastAsia="de-DE"/>
                <w14:ligatures w14:val="none"/>
              </w:rPr>
              <w:t>Ankerbeispiel:</w:t>
            </w:r>
          </w:p>
          <w:p w14:paraId="24CE0A72" w14:textId="4C229BC9" w:rsidR="00F62A0B" w:rsidRPr="00F62A0B" w:rsidRDefault="00A71926" w:rsidP="00F62A0B">
            <w:pPr>
              <w:rPr>
                <w:rFonts w:ascii="Aptos Narrow" w:eastAsia="Times New Roman" w:hAnsi="Aptos Narrow" w:cs="Times New Roman"/>
                <w:i/>
                <w:iCs/>
                <w:color w:val="000000"/>
                <w:kern w:val="0"/>
                <w:sz w:val="20"/>
                <w:szCs w:val="20"/>
                <w:lang w:eastAsia="de-DE"/>
                <w14:ligatures w14:val="none"/>
              </w:rPr>
            </w:pPr>
            <w:r>
              <w:rPr>
                <w:rFonts w:ascii="Aptos Narrow" w:eastAsia="Times New Roman" w:hAnsi="Aptos Narrow" w:cs="Times New Roman"/>
                <w:i/>
                <w:iCs/>
                <w:color w:val="000000"/>
                <w:kern w:val="0"/>
                <w:sz w:val="20"/>
                <w:szCs w:val="20"/>
                <w:lang w:eastAsia="de-DE"/>
                <w14:ligatures w14:val="none"/>
              </w:rPr>
              <w:t>(</w:t>
            </w:r>
            <w:r w:rsidR="00F62A0B" w:rsidRPr="00F62A0B">
              <w:rPr>
                <w:rFonts w:ascii="Aptos Narrow" w:eastAsia="Times New Roman" w:hAnsi="Aptos Narrow" w:cs="Times New Roman"/>
                <w:i/>
                <w:iCs/>
                <w:color w:val="000000"/>
                <w:kern w:val="0"/>
                <w:sz w:val="20"/>
                <w:szCs w:val="20"/>
                <w:lang w:eastAsia="de-DE"/>
                <w14:ligatures w14:val="none"/>
              </w:rPr>
              <w:t>P2</w:t>
            </w:r>
            <w:r>
              <w:rPr>
                <w:rFonts w:ascii="Aptos Narrow" w:eastAsia="Times New Roman" w:hAnsi="Aptos Narrow" w:cs="Times New Roman"/>
                <w:i/>
                <w:iCs/>
                <w:color w:val="000000"/>
                <w:kern w:val="0"/>
                <w:sz w:val="20"/>
                <w:szCs w:val="20"/>
                <w:lang w:eastAsia="de-DE"/>
                <w14:ligatures w14:val="none"/>
              </w:rPr>
              <w:t>)</w:t>
            </w:r>
            <w:r w:rsidR="00F62A0B" w:rsidRPr="00F62A0B">
              <w:rPr>
                <w:rFonts w:ascii="Aptos Narrow" w:eastAsia="Times New Roman" w:hAnsi="Aptos Narrow" w:cs="Times New Roman"/>
                <w:i/>
                <w:iCs/>
                <w:color w:val="000000"/>
                <w:kern w:val="0"/>
                <w:sz w:val="20"/>
                <w:szCs w:val="20"/>
                <w:lang w:eastAsia="de-DE"/>
                <w14:ligatures w14:val="none"/>
              </w:rPr>
              <w:t xml:space="preserve">: Wir betreuen nun einen Bewohner, der über eine Gerichtsverhandlung zu uns auf Bewährung kam. Es ging um dreifache Körperverletzung. #00:10:28-5# </w:t>
            </w:r>
          </w:p>
          <w:p w14:paraId="0F738CC3" w14:textId="4D3B7BDE" w:rsidR="00F62A0B" w:rsidRPr="00F62A0B" w:rsidRDefault="00F62A0B" w:rsidP="00F62A0B">
            <w:pPr>
              <w:rPr>
                <w:rFonts w:ascii="Aptos Narrow" w:eastAsia="Times New Roman" w:hAnsi="Aptos Narrow" w:cs="Times New Roman"/>
                <w:i/>
                <w:iCs/>
                <w:color w:val="000000"/>
                <w:kern w:val="0"/>
                <w:sz w:val="20"/>
                <w:szCs w:val="20"/>
                <w:lang w:eastAsia="de-DE"/>
                <w14:ligatures w14:val="none"/>
              </w:rPr>
            </w:pPr>
            <w:r w:rsidRPr="00F62A0B">
              <w:rPr>
                <w:rFonts w:ascii="Aptos Narrow" w:eastAsia="Times New Roman" w:hAnsi="Aptos Narrow" w:cs="Times New Roman"/>
                <w:i/>
                <w:iCs/>
                <w:color w:val="000000"/>
                <w:kern w:val="0"/>
                <w:sz w:val="20"/>
                <w:szCs w:val="20"/>
                <w:lang w:eastAsia="de-DE"/>
                <w14:ligatures w14:val="none"/>
              </w:rPr>
              <w:t xml:space="preserve">Und bei einer solchen Zuteilung finde ich es falsch, wenn dann nicht reagiert wird und </w:t>
            </w:r>
          </w:p>
          <w:p w14:paraId="6BE1AE5D" w14:textId="77777777" w:rsidR="00F62A0B" w:rsidRDefault="00F62A0B" w:rsidP="00F62A0B">
            <w:pPr>
              <w:rPr>
                <w:rFonts w:ascii="Aptos Narrow" w:eastAsia="Times New Roman" w:hAnsi="Aptos Narrow" w:cs="Times New Roman"/>
                <w:i/>
                <w:iCs/>
                <w:color w:val="000000"/>
                <w:kern w:val="0"/>
                <w:sz w:val="20"/>
                <w:szCs w:val="20"/>
                <w:lang w:eastAsia="de-DE"/>
                <w14:ligatures w14:val="none"/>
              </w:rPr>
            </w:pPr>
            <w:r w:rsidRPr="00F62A0B">
              <w:rPr>
                <w:rFonts w:ascii="Aptos Narrow" w:eastAsia="Times New Roman" w:hAnsi="Aptos Narrow" w:cs="Times New Roman"/>
                <w:i/>
                <w:iCs/>
                <w:color w:val="000000"/>
                <w:kern w:val="0"/>
                <w:sz w:val="20"/>
                <w:szCs w:val="20"/>
                <w:lang w:eastAsia="de-DE"/>
                <w14:ligatures w14:val="none"/>
              </w:rPr>
              <w:t>wir ständig Einzeldienste haben, wenn es einen Bewohner gibt, der wirklich gefährlich sein kann. #00:10:46-4# (E_001_2023-08-01_anonym_SysBera_LTG_Einrichtung, S. 4)</w:t>
            </w:r>
          </w:p>
          <w:p w14:paraId="5AF50965" w14:textId="5EEBC40B" w:rsidR="00F62A0B" w:rsidRPr="00F62A0B" w:rsidRDefault="00F62A0B" w:rsidP="00F62A0B">
            <w:pPr>
              <w:rPr>
                <w:rFonts w:ascii="Aptos Narrow" w:eastAsia="Times New Roman" w:hAnsi="Aptos Narrow" w:cs="Times New Roman"/>
                <w:i/>
                <w:iCs/>
                <w:color w:val="000000"/>
                <w:kern w:val="0"/>
                <w:sz w:val="20"/>
                <w:szCs w:val="20"/>
                <w:lang w:eastAsia="de-DE"/>
                <w14:ligatures w14:val="none"/>
              </w:rPr>
            </w:pPr>
          </w:p>
        </w:tc>
      </w:tr>
      <w:tr w:rsidR="00F62A0B" w:rsidRPr="00B62308" w14:paraId="306A0ACD" w14:textId="77777777" w:rsidTr="004F125C">
        <w:trPr>
          <w:trHeight w:val="1018"/>
        </w:trPr>
        <w:tc>
          <w:tcPr>
            <w:tcW w:w="1696" w:type="dxa"/>
            <w:vMerge w:val="restart"/>
            <w:tcBorders>
              <w:top w:val="nil"/>
              <w:left w:val="single" w:sz="4" w:space="0" w:color="auto"/>
              <w:right w:val="single" w:sz="4" w:space="0" w:color="auto"/>
            </w:tcBorders>
            <w:shd w:val="clear" w:color="auto" w:fill="auto"/>
            <w:noWrap/>
            <w:hideMark/>
          </w:tcPr>
          <w:p w14:paraId="151DABC3" w14:textId="2C744CF1" w:rsidR="00122298" w:rsidRPr="00B62308" w:rsidRDefault="00122298" w:rsidP="00B62308">
            <w:pPr>
              <w:rPr>
                <w:rFonts w:ascii="Aptos Narrow" w:eastAsia="Times New Roman" w:hAnsi="Aptos Narrow" w:cs="Times New Roman"/>
                <w:b/>
                <w:bCs/>
                <w:color w:val="000000"/>
                <w:kern w:val="0"/>
                <w:lang w:eastAsia="de-DE"/>
                <w14:ligatures w14:val="none"/>
              </w:rPr>
            </w:pPr>
            <w:r w:rsidRPr="00B62308">
              <w:rPr>
                <w:rFonts w:ascii="Aptos Narrow" w:eastAsia="Times New Roman" w:hAnsi="Aptos Narrow" w:cs="Times New Roman"/>
                <w:b/>
                <w:bCs/>
                <w:color w:val="000000"/>
                <w:kern w:val="0"/>
                <w:lang w:eastAsia="de-DE"/>
                <w14:ligatures w14:val="none"/>
              </w:rPr>
              <w:t>Ablauf</w:t>
            </w:r>
            <w:r w:rsidR="00F62A0B">
              <w:rPr>
                <w:rFonts w:ascii="Aptos Narrow" w:eastAsia="Times New Roman" w:hAnsi="Aptos Narrow" w:cs="Times New Roman"/>
                <w:b/>
                <w:bCs/>
                <w:color w:val="000000"/>
                <w:kern w:val="0"/>
                <w:lang w:eastAsia="de-DE"/>
                <w14:ligatures w14:val="none"/>
              </w:rPr>
              <w:t>-</w:t>
            </w:r>
            <w:r w:rsidRPr="00B62308">
              <w:rPr>
                <w:rFonts w:ascii="Aptos Narrow" w:eastAsia="Times New Roman" w:hAnsi="Aptos Narrow" w:cs="Times New Roman"/>
                <w:b/>
                <w:bCs/>
                <w:color w:val="000000"/>
                <w:kern w:val="0"/>
                <w:lang w:eastAsia="de-DE"/>
                <w14:ligatures w14:val="none"/>
              </w:rPr>
              <w:t>orga</w:t>
            </w:r>
            <w:r>
              <w:rPr>
                <w:rFonts w:ascii="Aptos Narrow" w:eastAsia="Times New Roman" w:hAnsi="Aptos Narrow" w:cs="Times New Roman"/>
                <w:b/>
                <w:bCs/>
                <w:color w:val="000000"/>
                <w:kern w:val="0"/>
                <w:lang w:eastAsia="de-DE"/>
                <w14:ligatures w14:val="none"/>
              </w:rPr>
              <w:t>nisation</w:t>
            </w:r>
          </w:p>
        </w:tc>
        <w:tc>
          <w:tcPr>
            <w:tcW w:w="3922" w:type="dxa"/>
            <w:tcBorders>
              <w:top w:val="single" w:sz="4" w:space="0" w:color="auto"/>
              <w:left w:val="nil"/>
              <w:right w:val="single" w:sz="4" w:space="0" w:color="auto"/>
            </w:tcBorders>
            <w:shd w:val="clear" w:color="auto" w:fill="auto"/>
            <w:hideMark/>
          </w:tcPr>
          <w:p w14:paraId="2E5316A2" w14:textId="77777777" w:rsidR="00122298" w:rsidRPr="0068572A" w:rsidRDefault="00122298" w:rsidP="00B62308">
            <w:pPr>
              <w:rPr>
                <w:rFonts w:ascii="Aptos Narrow" w:eastAsia="Times New Roman" w:hAnsi="Aptos Narrow" w:cs="Times New Roman"/>
                <w:color w:val="000000"/>
                <w:kern w:val="0"/>
                <w:sz w:val="20"/>
                <w:szCs w:val="20"/>
                <w:lang w:eastAsia="de-DE"/>
                <w14:ligatures w14:val="none"/>
              </w:rPr>
            </w:pPr>
            <w:r w:rsidRPr="0068572A">
              <w:rPr>
                <w:rFonts w:ascii="Aptos Narrow" w:eastAsia="Times New Roman" w:hAnsi="Aptos Narrow" w:cs="Times New Roman"/>
                <w:color w:val="000000"/>
                <w:kern w:val="0"/>
                <w:sz w:val="20"/>
                <w:szCs w:val="20"/>
                <w:lang w:eastAsia="de-DE"/>
                <w14:ligatures w14:val="none"/>
              </w:rPr>
              <w:t>Effiziente Prozesse mit klaren Workflows, transparente Abläufe, definiertes Feedbacksystem.</w:t>
            </w:r>
          </w:p>
        </w:tc>
        <w:tc>
          <w:tcPr>
            <w:tcW w:w="3922" w:type="dxa"/>
            <w:tcBorders>
              <w:top w:val="single" w:sz="4" w:space="0" w:color="auto"/>
              <w:left w:val="nil"/>
              <w:right w:val="single" w:sz="4" w:space="0" w:color="auto"/>
            </w:tcBorders>
            <w:shd w:val="clear" w:color="auto" w:fill="auto"/>
            <w:hideMark/>
          </w:tcPr>
          <w:p w14:paraId="44980092" w14:textId="77777777" w:rsidR="00122298" w:rsidRPr="0068572A" w:rsidRDefault="00122298" w:rsidP="00B62308">
            <w:pPr>
              <w:rPr>
                <w:rFonts w:ascii="Aptos Narrow" w:eastAsia="Times New Roman" w:hAnsi="Aptos Narrow" w:cs="Times New Roman"/>
                <w:color w:val="000000"/>
                <w:kern w:val="0"/>
                <w:sz w:val="20"/>
                <w:szCs w:val="20"/>
                <w:lang w:eastAsia="de-DE"/>
                <w14:ligatures w14:val="none"/>
              </w:rPr>
            </w:pPr>
            <w:r w:rsidRPr="0068572A">
              <w:rPr>
                <w:rFonts w:ascii="Aptos Narrow" w:eastAsia="Times New Roman" w:hAnsi="Aptos Narrow" w:cs="Times New Roman"/>
                <w:color w:val="000000"/>
                <w:kern w:val="0"/>
                <w:sz w:val="20"/>
                <w:szCs w:val="20"/>
                <w:lang w:eastAsia="de-DE"/>
                <w14:ligatures w14:val="none"/>
              </w:rPr>
              <w:t>Prozesse sind nur teilweise klar, oft ineffizient oder veraltet, Rückmeldungen sporadisch.</w:t>
            </w:r>
          </w:p>
        </w:tc>
        <w:tc>
          <w:tcPr>
            <w:tcW w:w="3922" w:type="dxa"/>
            <w:tcBorders>
              <w:top w:val="single" w:sz="4" w:space="0" w:color="auto"/>
              <w:left w:val="nil"/>
              <w:right w:val="single" w:sz="4" w:space="0" w:color="auto"/>
            </w:tcBorders>
            <w:shd w:val="clear" w:color="auto" w:fill="auto"/>
            <w:hideMark/>
          </w:tcPr>
          <w:p w14:paraId="165AB1F7" w14:textId="77777777" w:rsidR="00122298" w:rsidRPr="0068572A" w:rsidRDefault="00122298" w:rsidP="00B62308">
            <w:pPr>
              <w:rPr>
                <w:rFonts w:ascii="Aptos Narrow" w:eastAsia="Times New Roman" w:hAnsi="Aptos Narrow" w:cs="Times New Roman"/>
                <w:color w:val="000000"/>
                <w:kern w:val="0"/>
                <w:sz w:val="20"/>
                <w:szCs w:val="20"/>
                <w:lang w:eastAsia="de-DE"/>
                <w14:ligatures w14:val="none"/>
              </w:rPr>
            </w:pPr>
            <w:r w:rsidRPr="0068572A">
              <w:rPr>
                <w:rFonts w:ascii="Aptos Narrow" w:eastAsia="Times New Roman" w:hAnsi="Aptos Narrow" w:cs="Times New Roman"/>
                <w:color w:val="000000"/>
                <w:kern w:val="0"/>
                <w:sz w:val="20"/>
                <w:szCs w:val="20"/>
                <w:lang w:eastAsia="de-DE"/>
                <w14:ligatures w14:val="none"/>
              </w:rPr>
              <w:t>Prozesse sind chaotisch, keine Standardisierung, ineffizient und unübersichtlich.</w:t>
            </w:r>
          </w:p>
        </w:tc>
      </w:tr>
      <w:tr w:rsidR="00F62A0B" w:rsidRPr="00B62308" w14:paraId="08E6D27B" w14:textId="77777777" w:rsidTr="004F125C">
        <w:trPr>
          <w:trHeight w:val="1540"/>
        </w:trPr>
        <w:tc>
          <w:tcPr>
            <w:tcW w:w="1696" w:type="dxa"/>
            <w:vMerge/>
            <w:tcBorders>
              <w:left w:val="single" w:sz="4" w:space="0" w:color="auto"/>
              <w:bottom w:val="single" w:sz="4" w:space="0" w:color="auto"/>
              <w:right w:val="single" w:sz="4" w:space="0" w:color="auto"/>
            </w:tcBorders>
            <w:shd w:val="clear" w:color="auto" w:fill="auto"/>
            <w:noWrap/>
          </w:tcPr>
          <w:p w14:paraId="13DDCAD7" w14:textId="77777777" w:rsidR="00122298" w:rsidRPr="00B62308" w:rsidRDefault="00122298" w:rsidP="00122298">
            <w:pPr>
              <w:rPr>
                <w:rFonts w:ascii="Aptos Narrow" w:eastAsia="Times New Roman" w:hAnsi="Aptos Narrow" w:cs="Times New Roman"/>
                <w:b/>
                <w:bCs/>
                <w:color w:val="000000"/>
                <w:kern w:val="0"/>
                <w:lang w:eastAsia="de-DE"/>
                <w14:ligatures w14:val="none"/>
              </w:rPr>
            </w:pPr>
          </w:p>
        </w:tc>
        <w:tc>
          <w:tcPr>
            <w:tcW w:w="3922" w:type="dxa"/>
            <w:tcBorders>
              <w:left w:val="nil"/>
              <w:bottom w:val="single" w:sz="4" w:space="0" w:color="auto"/>
              <w:right w:val="single" w:sz="4" w:space="0" w:color="auto"/>
            </w:tcBorders>
            <w:shd w:val="clear" w:color="auto" w:fill="auto"/>
          </w:tcPr>
          <w:p w14:paraId="792CA68B" w14:textId="77777777" w:rsidR="00122298" w:rsidRDefault="00122298" w:rsidP="00122298">
            <w:pPr>
              <w:rPr>
                <w:rFonts w:ascii="Aptos Narrow" w:eastAsia="Times New Roman" w:hAnsi="Aptos Narrow" w:cs="Times New Roman"/>
                <w:color w:val="000000"/>
                <w:kern w:val="0"/>
                <w:sz w:val="20"/>
                <w:szCs w:val="20"/>
                <w:u w:val="single"/>
                <w:lang w:eastAsia="de-DE"/>
                <w14:ligatures w14:val="none"/>
              </w:rPr>
            </w:pPr>
            <w:r w:rsidRPr="00902C08">
              <w:rPr>
                <w:rFonts w:ascii="Aptos Narrow" w:eastAsia="Times New Roman" w:hAnsi="Aptos Narrow" w:cs="Times New Roman"/>
                <w:color w:val="000000"/>
                <w:kern w:val="0"/>
                <w:sz w:val="20"/>
                <w:szCs w:val="20"/>
                <w:u w:val="single"/>
                <w:lang w:eastAsia="de-DE"/>
                <w14:ligatures w14:val="none"/>
              </w:rPr>
              <w:t>Ankerbeispiel:</w:t>
            </w:r>
          </w:p>
          <w:p w14:paraId="262969C4" w14:textId="4B2BA3F3" w:rsidR="00902C08" w:rsidRPr="00902C08" w:rsidRDefault="00902C08" w:rsidP="00902C08">
            <w:pPr>
              <w:rPr>
                <w:rFonts w:ascii="Aptos Narrow" w:eastAsia="Times New Roman" w:hAnsi="Aptos Narrow" w:cs="Times New Roman"/>
                <w:i/>
                <w:iCs/>
                <w:color w:val="000000"/>
                <w:kern w:val="0"/>
                <w:sz w:val="20"/>
                <w:szCs w:val="20"/>
                <w:lang w:eastAsia="de-DE"/>
                <w14:ligatures w14:val="none"/>
              </w:rPr>
            </w:pPr>
            <w:r>
              <w:rPr>
                <w:rFonts w:ascii="Aptos Narrow" w:eastAsia="Times New Roman" w:hAnsi="Aptos Narrow" w:cs="Times New Roman"/>
                <w:i/>
                <w:iCs/>
                <w:color w:val="000000"/>
                <w:kern w:val="0"/>
                <w:sz w:val="20"/>
                <w:szCs w:val="20"/>
                <w:lang w:eastAsia="de-DE"/>
                <w14:ligatures w14:val="none"/>
              </w:rPr>
              <w:t xml:space="preserve">(P): </w:t>
            </w:r>
            <w:r w:rsidRPr="00902C08">
              <w:rPr>
                <w:rFonts w:ascii="Aptos Narrow" w:eastAsia="Times New Roman" w:hAnsi="Aptos Narrow" w:cs="Times New Roman"/>
                <w:i/>
                <w:iCs/>
                <w:color w:val="000000"/>
                <w:kern w:val="0"/>
                <w:sz w:val="20"/>
                <w:szCs w:val="20"/>
                <w:lang w:eastAsia="de-DE"/>
                <w14:ligatures w14:val="none"/>
              </w:rPr>
              <w:t>Benötigt im Grunde keine Pflege; allerdings ist das Thema Hygiene nach dem Toilettengang herausfordernd; hier benötigt BEWOHNER Anleitung, damit er es auch tatsächlich umsetzt (E_002_2023-04-17_eth FB, Pos. 2)</w:t>
            </w:r>
          </w:p>
          <w:p w14:paraId="3EBB578C" w14:textId="516C6F98" w:rsidR="00902C08" w:rsidRPr="00902C08" w:rsidRDefault="00902C08" w:rsidP="00122298">
            <w:pPr>
              <w:rPr>
                <w:rFonts w:ascii="Aptos Narrow" w:eastAsia="Times New Roman" w:hAnsi="Aptos Narrow" w:cs="Times New Roman"/>
                <w:i/>
                <w:iCs/>
                <w:color w:val="000000"/>
                <w:kern w:val="0"/>
                <w:sz w:val="20"/>
                <w:szCs w:val="20"/>
                <w:u w:val="single"/>
                <w:lang w:eastAsia="de-DE"/>
                <w14:ligatures w14:val="none"/>
              </w:rPr>
            </w:pPr>
          </w:p>
        </w:tc>
        <w:tc>
          <w:tcPr>
            <w:tcW w:w="3922" w:type="dxa"/>
            <w:tcBorders>
              <w:left w:val="nil"/>
              <w:bottom w:val="single" w:sz="4" w:space="0" w:color="auto"/>
              <w:right w:val="single" w:sz="4" w:space="0" w:color="auto"/>
            </w:tcBorders>
            <w:shd w:val="clear" w:color="auto" w:fill="auto"/>
          </w:tcPr>
          <w:p w14:paraId="6987BBBF" w14:textId="77777777" w:rsidR="00122298" w:rsidRDefault="00122298" w:rsidP="00122298">
            <w:pPr>
              <w:rPr>
                <w:rFonts w:ascii="Aptos Narrow" w:eastAsia="Times New Roman" w:hAnsi="Aptos Narrow" w:cs="Times New Roman"/>
                <w:color w:val="000000"/>
                <w:kern w:val="0"/>
                <w:sz w:val="20"/>
                <w:szCs w:val="20"/>
                <w:u w:val="single"/>
                <w:lang w:eastAsia="de-DE"/>
                <w14:ligatures w14:val="none"/>
              </w:rPr>
            </w:pPr>
            <w:r w:rsidRPr="00F62A0B">
              <w:rPr>
                <w:rFonts w:ascii="Aptos Narrow" w:eastAsia="Times New Roman" w:hAnsi="Aptos Narrow" w:cs="Times New Roman"/>
                <w:color w:val="000000"/>
                <w:kern w:val="0"/>
                <w:sz w:val="20"/>
                <w:szCs w:val="20"/>
                <w:u w:val="single"/>
                <w:lang w:eastAsia="de-DE"/>
                <w14:ligatures w14:val="none"/>
              </w:rPr>
              <w:t>Ankerbeispiel:</w:t>
            </w:r>
          </w:p>
          <w:p w14:paraId="341A6D9A" w14:textId="2CEAFAB3" w:rsidR="00CE1951" w:rsidRPr="00F62A0B" w:rsidRDefault="00A71926" w:rsidP="00122298">
            <w:pPr>
              <w:rPr>
                <w:rFonts w:ascii="Aptos Narrow" w:eastAsia="Times New Roman" w:hAnsi="Aptos Narrow" w:cs="Times New Roman"/>
                <w:i/>
                <w:iCs/>
                <w:color w:val="000000"/>
                <w:kern w:val="0"/>
                <w:sz w:val="20"/>
                <w:szCs w:val="20"/>
                <w:lang w:eastAsia="de-DE"/>
                <w14:ligatures w14:val="none"/>
              </w:rPr>
            </w:pPr>
            <w:r>
              <w:rPr>
                <w:rFonts w:ascii="Aptos Narrow" w:eastAsia="Times New Roman" w:hAnsi="Aptos Narrow" w:cs="Times New Roman"/>
                <w:i/>
                <w:iCs/>
                <w:color w:val="000000"/>
                <w:kern w:val="0"/>
                <w:sz w:val="20"/>
                <w:szCs w:val="20"/>
                <w:lang w:eastAsia="de-DE"/>
                <w14:ligatures w14:val="none"/>
              </w:rPr>
              <w:t>(</w:t>
            </w:r>
            <w:r w:rsidR="00CE1951" w:rsidRPr="00CE1951">
              <w:rPr>
                <w:rFonts w:ascii="Aptos Narrow" w:eastAsia="Times New Roman" w:hAnsi="Aptos Narrow" w:cs="Times New Roman"/>
                <w:i/>
                <w:iCs/>
                <w:color w:val="000000"/>
                <w:kern w:val="0"/>
                <w:sz w:val="20"/>
                <w:szCs w:val="20"/>
                <w:lang w:eastAsia="de-DE"/>
                <w14:ligatures w14:val="none"/>
              </w:rPr>
              <w:t>P3</w:t>
            </w:r>
            <w:r>
              <w:rPr>
                <w:rFonts w:ascii="Aptos Narrow" w:eastAsia="Times New Roman" w:hAnsi="Aptos Narrow" w:cs="Times New Roman"/>
                <w:i/>
                <w:iCs/>
                <w:color w:val="000000"/>
                <w:kern w:val="0"/>
                <w:sz w:val="20"/>
                <w:szCs w:val="20"/>
                <w:lang w:eastAsia="de-DE"/>
                <w14:ligatures w14:val="none"/>
              </w:rPr>
              <w:t>):</w:t>
            </w:r>
            <w:r w:rsidR="00CE1951" w:rsidRPr="00CE1951">
              <w:rPr>
                <w:rFonts w:ascii="Aptos Narrow" w:eastAsia="Times New Roman" w:hAnsi="Aptos Narrow" w:cs="Times New Roman"/>
                <w:i/>
                <w:iCs/>
                <w:color w:val="000000"/>
                <w:kern w:val="0"/>
                <w:sz w:val="20"/>
                <w:szCs w:val="20"/>
                <w:lang w:eastAsia="de-DE"/>
                <w14:ligatures w14:val="none"/>
              </w:rPr>
              <w:t xml:space="preserve"> 01:25:11-4 Wir müssten hier mit der Mutter spreche</w:t>
            </w:r>
            <w:r w:rsidR="00CE1951">
              <w:rPr>
                <w:rFonts w:ascii="Aptos Narrow" w:eastAsia="Times New Roman" w:hAnsi="Aptos Narrow" w:cs="Times New Roman"/>
                <w:i/>
                <w:iCs/>
                <w:color w:val="000000"/>
                <w:kern w:val="0"/>
                <w:sz w:val="20"/>
                <w:szCs w:val="20"/>
                <w:lang w:eastAsia="de-DE"/>
                <w14:ligatures w14:val="none"/>
              </w:rPr>
              <w:t>n</w:t>
            </w:r>
            <w:r w:rsidR="00CE1951" w:rsidRPr="00CE1951">
              <w:rPr>
                <w:rFonts w:ascii="Aptos Narrow" w:eastAsia="Times New Roman" w:hAnsi="Aptos Narrow" w:cs="Times New Roman"/>
                <w:i/>
                <w:iCs/>
                <w:color w:val="000000"/>
                <w:kern w:val="0"/>
                <w:sz w:val="20"/>
                <w:szCs w:val="20"/>
                <w:lang w:eastAsia="de-DE"/>
                <w14:ligatures w14:val="none"/>
              </w:rPr>
              <w:t>.</w:t>
            </w:r>
            <w:r w:rsidR="00CE1951">
              <w:rPr>
                <w:rFonts w:ascii="Aptos Narrow" w:eastAsia="Times New Roman" w:hAnsi="Aptos Narrow" w:cs="Times New Roman"/>
                <w:i/>
                <w:iCs/>
                <w:color w:val="000000"/>
                <w:kern w:val="0"/>
                <w:sz w:val="20"/>
                <w:szCs w:val="20"/>
                <w:lang w:eastAsia="de-DE"/>
                <w14:ligatures w14:val="none"/>
              </w:rPr>
              <w:t xml:space="preserve"> […]</w:t>
            </w:r>
            <w:r w:rsidR="00CE1951" w:rsidRPr="00CE1951">
              <w:rPr>
                <w:rFonts w:ascii="Aptos Narrow" w:eastAsia="Times New Roman" w:hAnsi="Aptos Narrow" w:cs="Times New Roman"/>
                <w:i/>
                <w:iCs/>
                <w:color w:val="000000"/>
                <w:kern w:val="0"/>
                <w:sz w:val="20"/>
                <w:szCs w:val="20"/>
                <w:lang w:eastAsia="de-DE"/>
                <w14:ligatures w14:val="none"/>
              </w:rPr>
              <w:t xml:space="preserve">. Dann machen wir nochmal ein Team </w:t>
            </w:r>
            <w:r>
              <w:rPr>
                <w:rFonts w:ascii="Aptos Narrow" w:eastAsia="Times New Roman" w:hAnsi="Aptos Narrow" w:cs="Times New Roman"/>
                <w:i/>
                <w:iCs/>
                <w:color w:val="000000"/>
                <w:kern w:val="0"/>
                <w:sz w:val="20"/>
                <w:szCs w:val="20"/>
                <w:lang w:eastAsia="de-DE"/>
                <w14:ligatures w14:val="none"/>
              </w:rPr>
              <w:t>[…]</w:t>
            </w:r>
            <w:r w:rsidR="00CE1951" w:rsidRPr="00CE1951">
              <w:rPr>
                <w:rFonts w:ascii="Aptos Narrow" w:eastAsia="Times New Roman" w:hAnsi="Aptos Narrow" w:cs="Times New Roman"/>
                <w:i/>
                <w:iCs/>
                <w:color w:val="000000"/>
                <w:kern w:val="0"/>
                <w:sz w:val="20"/>
                <w:szCs w:val="20"/>
                <w:lang w:eastAsia="de-DE"/>
                <w14:ligatures w14:val="none"/>
              </w:rPr>
              <w:t xml:space="preserve">. Vielleicht sollten wir dann ein Gespräch mit der Mutter suchen, indem man zusammen ein paar Dinge erarbeitet. </w:t>
            </w:r>
            <w:r>
              <w:rPr>
                <w:rFonts w:ascii="Aptos Narrow" w:eastAsia="Times New Roman" w:hAnsi="Aptos Narrow" w:cs="Times New Roman"/>
                <w:i/>
                <w:iCs/>
                <w:color w:val="000000"/>
                <w:kern w:val="0"/>
                <w:sz w:val="20"/>
                <w:szCs w:val="20"/>
                <w:lang w:eastAsia="de-DE"/>
                <w14:ligatures w14:val="none"/>
              </w:rPr>
              <w:t xml:space="preserve">[…] </w:t>
            </w:r>
            <w:r w:rsidR="00CE1951" w:rsidRPr="00CE1951">
              <w:rPr>
                <w:rFonts w:ascii="Aptos Narrow" w:eastAsia="Times New Roman" w:hAnsi="Aptos Narrow" w:cs="Times New Roman"/>
                <w:i/>
                <w:iCs/>
                <w:color w:val="000000"/>
                <w:kern w:val="0"/>
                <w:sz w:val="20"/>
                <w:szCs w:val="20"/>
                <w:lang w:eastAsia="de-DE"/>
                <w14:ligatures w14:val="none"/>
              </w:rPr>
              <w:t xml:space="preserve">und ihr den Vorschlag machen, dass wir mal mit dem Bewohner*in zu Besuch kommen, um einen Einblick zu erhalten, wie es zuhause läuft. Vielleicht ändert sich unser Blickwinkel </w:t>
            </w:r>
            <w:proofErr w:type="gramStart"/>
            <w:r w:rsidR="00CE1951" w:rsidRPr="00CE1951">
              <w:rPr>
                <w:rFonts w:ascii="Aptos Narrow" w:eastAsia="Times New Roman" w:hAnsi="Aptos Narrow" w:cs="Times New Roman"/>
                <w:i/>
                <w:iCs/>
                <w:color w:val="000000"/>
                <w:kern w:val="0"/>
                <w:sz w:val="20"/>
                <w:szCs w:val="20"/>
                <w:lang w:eastAsia="de-DE"/>
                <w14:ligatures w14:val="none"/>
              </w:rPr>
              <w:t>ja auch</w:t>
            </w:r>
            <w:proofErr w:type="gramEnd"/>
            <w:r w:rsidR="00CE1951" w:rsidRPr="00CE1951">
              <w:rPr>
                <w:rFonts w:ascii="Aptos Narrow" w:eastAsia="Times New Roman" w:hAnsi="Aptos Narrow" w:cs="Times New Roman"/>
                <w:i/>
                <w:iCs/>
                <w:color w:val="000000"/>
                <w:kern w:val="0"/>
                <w:sz w:val="20"/>
                <w:szCs w:val="20"/>
                <w:lang w:eastAsia="de-DE"/>
                <w14:ligatures w14:val="none"/>
              </w:rPr>
              <w:t xml:space="preserve"> nochmal. (E_002_2023-05-04_anonym_SysBera_Team, S. 38)</w:t>
            </w:r>
          </w:p>
        </w:tc>
        <w:tc>
          <w:tcPr>
            <w:tcW w:w="3922" w:type="dxa"/>
            <w:tcBorders>
              <w:left w:val="nil"/>
              <w:bottom w:val="single" w:sz="4" w:space="0" w:color="auto"/>
              <w:right w:val="single" w:sz="4" w:space="0" w:color="auto"/>
            </w:tcBorders>
            <w:shd w:val="clear" w:color="auto" w:fill="auto"/>
          </w:tcPr>
          <w:p w14:paraId="2C79F414" w14:textId="77777777" w:rsidR="00122298" w:rsidRPr="00F62A0B" w:rsidRDefault="00122298" w:rsidP="00122298">
            <w:pPr>
              <w:rPr>
                <w:rFonts w:ascii="Aptos Narrow" w:eastAsia="Times New Roman" w:hAnsi="Aptos Narrow" w:cs="Times New Roman"/>
                <w:color w:val="000000"/>
                <w:kern w:val="0"/>
                <w:sz w:val="20"/>
                <w:szCs w:val="20"/>
                <w:u w:val="single"/>
                <w:lang w:eastAsia="de-DE"/>
                <w14:ligatures w14:val="none"/>
              </w:rPr>
            </w:pPr>
            <w:r w:rsidRPr="00F62A0B">
              <w:rPr>
                <w:rFonts w:ascii="Aptos Narrow" w:eastAsia="Times New Roman" w:hAnsi="Aptos Narrow" w:cs="Times New Roman"/>
                <w:color w:val="000000"/>
                <w:kern w:val="0"/>
                <w:sz w:val="20"/>
                <w:szCs w:val="20"/>
                <w:u w:val="single"/>
                <w:lang w:eastAsia="de-DE"/>
                <w14:ligatures w14:val="none"/>
              </w:rPr>
              <w:t>Ankerbeispiel:</w:t>
            </w:r>
          </w:p>
          <w:p w14:paraId="74EB7B51" w14:textId="04B87652" w:rsidR="00F62A0B" w:rsidRPr="00F62A0B" w:rsidRDefault="00F62A0B" w:rsidP="00122298">
            <w:pPr>
              <w:rPr>
                <w:rFonts w:ascii="Aptos Narrow" w:eastAsia="Times New Roman" w:hAnsi="Aptos Narrow" w:cs="Times New Roman"/>
                <w:i/>
                <w:iCs/>
                <w:color w:val="000000"/>
                <w:kern w:val="0"/>
                <w:sz w:val="20"/>
                <w:szCs w:val="20"/>
                <w:lang w:eastAsia="de-DE"/>
                <w14:ligatures w14:val="none"/>
              </w:rPr>
            </w:pPr>
            <w:r w:rsidRPr="00F62A0B">
              <w:rPr>
                <w:rFonts w:ascii="Aptos Narrow" w:eastAsia="Times New Roman" w:hAnsi="Aptos Narrow" w:cs="Times New Roman"/>
                <w:i/>
                <w:iCs/>
                <w:color w:val="000000"/>
                <w:kern w:val="0"/>
                <w:sz w:val="20"/>
                <w:szCs w:val="20"/>
                <w:lang w:eastAsia="de-DE"/>
                <w14:ligatures w14:val="none"/>
              </w:rPr>
              <w:t xml:space="preserve">001_Ml beschrieb, dass die Essenssituation insgesamt unbefriedigend sei, da einige Bewohner*in immer mehr zunehmen würden und man nicht wisse, warum. Er schilderte, wie er die Essenssituation gestalte und hob hervor, wie sehr er darauf achte, dass die Bewohner*in nicht zu viel essen würden. Er gäbe den Bewohner*in manchmal nur zwei Toast am Morgen und am Abend, insbesondere wenn sie*er bemerke, dass ein*e Bewohner*in </w:t>
            </w:r>
            <w:proofErr w:type="spellStart"/>
            <w:r w:rsidRPr="00F62A0B">
              <w:rPr>
                <w:rFonts w:ascii="Aptos Narrow" w:eastAsia="Times New Roman" w:hAnsi="Aptos Narrow" w:cs="Times New Roman"/>
                <w:i/>
                <w:iCs/>
                <w:color w:val="000000"/>
                <w:kern w:val="0"/>
                <w:sz w:val="20"/>
                <w:szCs w:val="20"/>
                <w:lang w:eastAsia="de-DE"/>
                <w14:ligatures w14:val="none"/>
              </w:rPr>
              <w:t>in</w:t>
            </w:r>
            <w:proofErr w:type="spellEnd"/>
            <w:r w:rsidRPr="00F62A0B">
              <w:rPr>
                <w:rFonts w:ascii="Aptos Narrow" w:eastAsia="Times New Roman" w:hAnsi="Aptos Narrow" w:cs="Times New Roman"/>
                <w:i/>
                <w:iCs/>
                <w:color w:val="000000"/>
                <w:kern w:val="0"/>
                <w:sz w:val="20"/>
                <w:szCs w:val="20"/>
                <w:lang w:eastAsia="de-DE"/>
                <w14:ligatures w14:val="none"/>
              </w:rPr>
              <w:t xml:space="preserve"> letzter Zeit zugenommen habe. (E_001_2023-05-04-anonym_SysBera_Teamprotokoll, S. 1)</w:t>
            </w:r>
          </w:p>
        </w:tc>
      </w:tr>
      <w:tr w:rsidR="00F62A0B" w:rsidRPr="00B62308" w14:paraId="2D0C2FBB" w14:textId="77777777" w:rsidTr="004F125C">
        <w:trPr>
          <w:trHeight w:val="1005"/>
        </w:trPr>
        <w:tc>
          <w:tcPr>
            <w:tcW w:w="1696" w:type="dxa"/>
            <w:vMerge w:val="restart"/>
            <w:tcBorders>
              <w:top w:val="nil"/>
              <w:left w:val="single" w:sz="4" w:space="0" w:color="auto"/>
              <w:right w:val="single" w:sz="4" w:space="0" w:color="auto"/>
            </w:tcBorders>
            <w:shd w:val="clear" w:color="auto" w:fill="auto"/>
            <w:noWrap/>
            <w:hideMark/>
          </w:tcPr>
          <w:p w14:paraId="6F2D2B8B" w14:textId="77777777" w:rsidR="00122298" w:rsidRPr="00B62308" w:rsidRDefault="00122298" w:rsidP="00122298">
            <w:pPr>
              <w:rPr>
                <w:rFonts w:ascii="Aptos Narrow" w:eastAsia="Times New Roman" w:hAnsi="Aptos Narrow" w:cs="Times New Roman"/>
                <w:b/>
                <w:bCs/>
                <w:color w:val="000000"/>
                <w:kern w:val="0"/>
                <w:lang w:eastAsia="de-DE"/>
                <w14:ligatures w14:val="none"/>
              </w:rPr>
            </w:pPr>
            <w:r w:rsidRPr="00B62308">
              <w:rPr>
                <w:rFonts w:ascii="Aptos Narrow" w:eastAsia="Times New Roman" w:hAnsi="Aptos Narrow" w:cs="Times New Roman"/>
                <w:b/>
                <w:bCs/>
                <w:color w:val="000000"/>
                <w:kern w:val="0"/>
                <w:lang w:eastAsia="de-DE"/>
                <w14:ligatures w14:val="none"/>
              </w:rPr>
              <w:lastRenderedPageBreak/>
              <w:t>Dienstplan</w:t>
            </w:r>
          </w:p>
        </w:tc>
        <w:tc>
          <w:tcPr>
            <w:tcW w:w="3922" w:type="dxa"/>
            <w:tcBorders>
              <w:top w:val="single" w:sz="4" w:space="0" w:color="auto"/>
              <w:left w:val="nil"/>
              <w:right w:val="single" w:sz="4" w:space="0" w:color="auto"/>
            </w:tcBorders>
            <w:shd w:val="clear" w:color="auto" w:fill="auto"/>
            <w:hideMark/>
          </w:tcPr>
          <w:p w14:paraId="32EC61DE" w14:textId="77777777" w:rsidR="00122298" w:rsidRPr="0068572A" w:rsidRDefault="00122298" w:rsidP="00122298">
            <w:pPr>
              <w:rPr>
                <w:rFonts w:ascii="Aptos Narrow" w:eastAsia="Times New Roman" w:hAnsi="Aptos Narrow" w:cs="Times New Roman"/>
                <w:color w:val="000000"/>
                <w:kern w:val="0"/>
                <w:sz w:val="20"/>
                <w:szCs w:val="20"/>
                <w:lang w:eastAsia="de-DE"/>
                <w14:ligatures w14:val="none"/>
              </w:rPr>
            </w:pPr>
            <w:r w:rsidRPr="0068572A">
              <w:rPr>
                <w:rFonts w:ascii="Aptos Narrow" w:eastAsia="Times New Roman" w:hAnsi="Aptos Narrow" w:cs="Times New Roman"/>
                <w:color w:val="000000"/>
                <w:kern w:val="0"/>
                <w:sz w:val="20"/>
                <w:szCs w:val="20"/>
                <w:lang w:eastAsia="de-DE"/>
                <w14:ligatures w14:val="none"/>
              </w:rPr>
              <w:t>Realistisch geplant, berücksichtigt Bedürfnisse der Mitarbeitenden, leicht zugänglich und flexibel bei Änderungen.</w:t>
            </w:r>
          </w:p>
        </w:tc>
        <w:tc>
          <w:tcPr>
            <w:tcW w:w="3922" w:type="dxa"/>
            <w:tcBorders>
              <w:top w:val="single" w:sz="4" w:space="0" w:color="auto"/>
              <w:left w:val="nil"/>
              <w:right w:val="single" w:sz="4" w:space="0" w:color="auto"/>
            </w:tcBorders>
            <w:shd w:val="clear" w:color="auto" w:fill="auto"/>
            <w:hideMark/>
          </w:tcPr>
          <w:p w14:paraId="31734A8E" w14:textId="77777777" w:rsidR="00122298" w:rsidRPr="0068572A" w:rsidRDefault="00122298" w:rsidP="00122298">
            <w:pPr>
              <w:rPr>
                <w:rFonts w:ascii="Aptos Narrow" w:eastAsia="Times New Roman" w:hAnsi="Aptos Narrow" w:cs="Times New Roman"/>
                <w:color w:val="000000"/>
                <w:kern w:val="0"/>
                <w:sz w:val="20"/>
                <w:szCs w:val="20"/>
                <w:lang w:eastAsia="de-DE"/>
                <w14:ligatures w14:val="none"/>
              </w:rPr>
            </w:pPr>
            <w:r w:rsidRPr="0068572A">
              <w:rPr>
                <w:rFonts w:ascii="Aptos Narrow" w:eastAsia="Times New Roman" w:hAnsi="Aptos Narrow" w:cs="Times New Roman"/>
                <w:color w:val="000000"/>
                <w:kern w:val="0"/>
                <w:sz w:val="20"/>
                <w:szCs w:val="20"/>
                <w:lang w:eastAsia="de-DE"/>
                <w14:ligatures w14:val="none"/>
              </w:rPr>
              <w:t>Dienstpläne berücksichtigen nur teilweise die Bedürfnisse, Änderungen sind schwierig und umständlich.</w:t>
            </w:r>
          </w:p>
        </w:tc>
        <w:tc>
          <w:tcPr>
            <w:tcW w:w="3922" w:type="dxa"/>
            <w:tcBorders>
              <w:top w:val="single" w:sz="4" w:space="0" w:color="auto"/>
              <w:left w:val="nil"/>
              <w:right w:val="single" w:sz="4" w:space="0" w:color="auto"/>
            </w:tcBorders>
            <w:shd w:val="clear" w:color="auto" w:fill="auto"/>
            <w:hideMark/>
          </w:tcPr>
          <w:p w14:paraId="2EFFF950" w14:textId="77777777" w:rsidR="00122298" w:rsidRPr="0068572A" w:rsidRDefault="00122298" w:rsidP="00122298">
            <w:pPr>
              <w:rPr>
                <w:rFonts w:ascii="Aptos Narrow" w:eastAsia="Times New Roman" w:hAnsi="Aptos Narrow" w:cs="Times New Roman"/>
                <w:color w:val="000000"/>
                <w:kern w:val="0"/>
                <w:sz w:val="20"/>
                <w:szCs w:val="20"/>
                <w:lang w:eastAsia="de-DE"/>
                <w14:ligatures w14:val="none"/>
              </w:rPr>
            </w:pPr>
            <w:r w:rsidRPr="0068572A">
              <w:rPr>
                <w:rFonts w:ascii="Aptos Narrow" w:eastAsia="Times New Roman" w:hAnsi="Aptos Narrow" w:cs="Times New Roman"/>
                <w:color w:val="000000"/>
                <w:kern w:val="0"/>
                <w:sz w:val="20"/>
                <w:szCs w:val="20"/>
                <w:lang w:eastAsia="de-DE"/>
                <w14:ligatures w14:val="none"/>
              </w:rPr>
              <w:t>Ungerechte Verteilung, kurzfristige Änderungen, keine Rücksicht auf persönliche Bedürfnisse.</w:t>
            </w:r>
          </w:p>
        </w:tc>
      </w:tr>
      <w:tr w:rsidR="00F62A0B" w:rsidRPr="00B62308" w14:paraId="7BBC4C25" w14:textId="77777777" w:rsidTr="004F125C">
        <w:trPr>
          <w:trHeight w:val="1540"/>
        </w:trPr>
        <w:tc>
          <w:tcPr>
            <w:tcW w:w="1696" w:type="dxa"/>
            <w:vMerge/>
            <w:tcBorders>
              <w:left w:val="single" w:sz="4" w:space="0" w:color="auto"/>
              <w:bottom w:val="single" w:sz="4" w:space="0" w:color="auto"/>
              <w:right w:val="single" w:sz="4" w:space="0" w:color="auto"/>
            </w:tcBorders>
            <w:shd w:val="clear" w:color="auto" w:fill="auto"/>
            <w:noWrap/>
          </w:tcPr>
          <w:p w14:paraId="54E12F47" w14:textId="77777777" w:rsidR="00122298" w:rsidRPr="00B62308" w:rsidRDefault="00122298" w:rsidP="00122298">
            <w:pPr>
              <w:rPr>
                <w:rFonts w:ascii="Aptos Narrow" w:eastAsia="Times New Roman" w:hAnsi="Aptos Narrow" w:cs="Times New Roman"/>
                <w:b/>
                <w:bCs/>
                <w:color w:val="000000"/>
                <w:kern w:val="0"/>
                <w:lang w:eastAsia="de-DE"/>
                <w14:ligatures w14:val="none"/>
              </w:rPr>
            </w:pPr>
          </w:p>
        </w:tc>
        <w:tc>
          <w:tcPr>
            <w:tcW w:w="3922" w:type="dxa"/>
            <w:tcBorders>
              <w:left w:val="nil"/>
              <w:bottom w:val="single" w:sz="4" w:space="0" w:color="auto"/>
              <w:right w:val="single" w:sz="4" w:space="0" w:color="auto"/>
            </w:tcBorders>
            <w:shd w:val="clear" w:color="auto" w:fill="auto"/>
          </w:tcPr>
          <w:p w14:paraId="41D448EC" w14:textId="77777777" w:rsidR="00122298" w:rsidRPr="00541BC9" w:rsidRDefault="00122298" w:rsidP="00122298">
            <w:pPr>
              <w:rPr>
                <w:rFonts w:ascii="Aptos Narrow" w:eastAsia="Times New Roman" w:hAnsi="Aptos Narrow" w:cs="Times New Roman"/>
                <w:color w:val="000000"/>
                <w:kern w:val="0"/>
                <w:sz w:val="20"/>
                <w:szCs w:val="20"/>
                <w:u w:val="single"/>
                <w:lang w:eastAsia="de-DE"/>
                <w14:ligatures w14:val="none"/>
              </w:rPr>
            </w:pPr>
            <w:r w:rsidRPr="00541BC9">
              <w:rPr>
                <w:rFonts w:ascii="Aptos Narrow" w:eastAsia="Times New Roman" w:hAnsi="Aptos Narrow" w:cs="Times New Roman"/>
                <w:color w:val="000000"/>
                <w:kern w:val="0"/>
                <w:sz w:val="20"/>
                <w:szCs w:val="20"/>
                <w:u w:val="single"/>
                <w:lang w:eastAsia="de-DE"/>
                <w14:ligatures w14:val="none"/>
              </w:rPr>
              <w:t>Ankerbeispiel:</w:t>
            </w:r>
          </w:p>
          <w:p w14:paraId="5DDF9593" w14:textId="07FE5ED4" w:rsidR="00541BC9" w:rsidRPr="0068572A" w:rsidRDefault="00541BC9" w:rsidP="00122298">
            <w:pPr>
              <w:rPr>
                <w:rFonts w:ascii="Aptos Narrow" w:eastAsia="Times New Roman" w:hAnsi="Aptos Narrow" w:cs="Times New Roman"/>
                <w:color w:val="000000"/>
                <w:kern w:val="0"/>
                <w:sz w:val="20"/>
                <w:szCs w:val="20"/>
                <w:lang w:eastAsia="de-DE"/>
                <w14:ligatures w14:val="none"/>
              </w:rPr>
            </w:pPr>
            <w:r w:rsidRPr="00D03FFB">
              <w:rPr>
                <w:rFonts w:ascii="Aptos Narrow" w:eastAsia="Times New Roman" w:hAnsi="Aptos Narrow" w:cs="Times New Roman"/>
                <w:i/>
                <w:iCs/>
                <w:color w:val="000000"/>
                <w:kern w:val="0"/>
                <w:sz w:val="20"/>
                <w:szCs w:val="20"/>
                <w:lang w:eastAsia="de-DE"/>
                <w14:ligatures w14:val="none"/>
              </w:rPr>
              <w:t>(P): Wir begleiten die Leute durch ihren Tag. Und zwar von morgens, vom Aufstehen bis abends zum Bett gehen und teilweise sogar durch die Nacht hindurch. Ja, und das ist egal, ob es eine Hilfskraft ist oder ein Heilerziehungspfleger oder ein Sozialpädagoge oder ein Diplompädagoge oder ein Erzieher oder ein Altenpfleger. Also, wir haben im Grunde genommen alle die gleichen Aufgaben, nämlich die Menschen durch ihren Tag zu begleiten. (E_002_2023-12-19-Paraphrase_Interview_Ltg, S. 3)</w:t>
            </w:r>
          </w:p>
        </w:tc>
        <w:tc>
          <w:tcPr>
            <w:tcW w:w="3922" w:type="dxa"/>
            <w:tcBorders>
              <w:left w:val="nil"/>
              <w:bottom w:val="single" w:sz="4" w:space="0" w:color="auto"/>
              <w:right w:val="single" w:sz="4" w:space="0" w:color="auto"/>
            </w:tcBorders>
            <w:shd w:val="clear" w:color="auto" w:fill="auto"/>
          </w:tcPr>
          <w:p w14:paraId="57FC5FEC" w14:textId="77777777" w:rsidR="00122298" w:rsidRPr="00A71926" w:rsidRDefault="00122298" w:rsidP="00122298">
            <w:pPr>
              <w:rPr>
                <w:rFonts w:ascii="Aptos Narrow" w:eastAsia="Times New Roman" w:hAnsi="Aptos Narrow" w:cs="Times New Roman"/>
                <w:color w:val="000000"/>
                <w:kern w:val="0"/>
                <w:sz w:val="20"/>
                <w:szCs w:val="20"/>
                <w:u w:val="single"/>
                <w:lang w:eastAsia="de-DE"/>
                <w14:ligatures w14:val="none"/>
              </w:rPr>
            </w:pPr>
            <w:r w:rsidRPr="00A71926">
              <w:rPr>
                <w:rFonts w:ascii="Aptos Narrow" w:eastAsia="Times New Roman" w:hAnsi="Aptos Narrow" w:cs="Times New Roman"/>
                <w:color w:val="000000"/>
                <w:kern w:val="0"/>
                <w:sz w:val="20"/>
                <w:szCs w:val="20"/>
                <w:u w:val="single"/>
                <w:lang w:eastAsia="de-DE"/>
                <w14:ligatures w14:val="none"/>
              </w:rPr>
              <w:t>Ankerbeispiel:</w:t>
            </w:r>
          </w:p>
          <w:p w14:paraId="657A1FFC" w14:textId="775B138D" w:rsidR="00A71926" w:rsidRPr="00A71926" w:rsidRDefault="00A71926" w:rsidP="00122298">
            <w:pPr>
              <w:rPr>
                <w:rFonts w:ascii="Aptos Narrow" w:eastAsia="Times New Roman" w:hAnsi="Aptos Narrow" w:cs="Times New Roman"/>
                <w:i/>
                <w:iCs/>
                <w:color w:val="000000"/>
                <w:kern w:val="0"/>
                <w:sz w:val="20"/>
                <w:szCs w:val="20"/>
                <w:lang w:eastAsia="de-DE"/>
                <w14:ligatures w14:val="none"/>
              </w:rPr>
            </w:pPr>
            <w:r w:rsidRPr="00A71926">
              <w:rPr>
                <w:rFonts w:ascii="Aptos Narrow" w:eastAsia="Times New Roman" w:hAnsi="Aptos Narrow" w:cs="Times New Roman"/>
                <w:i/>
                <w:iCs/>
                <w:color w:val="000000"/>
                <w:kern w:val="0"/>
                <w:sz w:val="20"/>
                <w:szCs w:val="20"/>
                <w:lang w:eastAsia="de-DE"/>
                <w14:ligatures w14:val="none"/>
              </w:rPr>
              <w:t>Vielleicht lag es auch an der Einarbeitung, dass es dort ein bisschen gescheitert ist, dass er einfach eine falsche Vorstellung davon hatte, wo seine Aufgabenbereiche liegen. (E_002_2023-12-19-Paraphrase_Interview_Ltg, S. 2)</w:t>
            </w:r>
          </w:p>
        </w:tc>
        <w:tc>
          <w:tcPr>
            <w:tcW w:w="3922" w:type="dxa"/>
            <w:tcBorders>
              <w:left w:val="nil"/>
              <w:bottom w:val="single" w:sz="4" w:space="0" w:color="auto"/>
              <w:right w:val="single" w:sz="4" w:space="0" w:color="auto"/>
            </w:tcBorders>
            <w:shd w:val="clear" w:color="auto" w:fill="auto"/>
          </w:tcPr>
          <w:p w14:paraId="5ED7A86C" w14:textId="77777777" w:rsidR="00122298" w:rsidRPr="00F62A0B" w:rsidRDefault="00122298" w:rsidP="00122298">
            <w:pPr>
              <w:rPr>
                <w:rFonts w:ascii="Aptos Narrow" w:eastAsia="Times New Roman" w:hAnsi="Aptos Narrow" w:cs="Times New Roman"/>
                <w:color w:val="000000"/>
                <w:kern w:val="0"/>
                <w:sz w:val="20"/>
                <w:szCs w:val="20"/>
                <w:u w:val="single"/>
                <w:lang w:eastAsia="de-DE"/>
                <w14:ligatures w14:val="none"/>
              </w:rPr>
            </w:pPr>
            <w:r w:rsidRPr="00F62A0B">
              <w:rPr>
                <w:rFonts w:ascii="Aptos Narrow" w:eastAsia="Times New Roman" w:hAnsi="Aptos Narrow" w:cs="Times New Roman"/>
                <w:color w:val="000000"/>
                <w:kern w:val="0"/>
                <w:sz w:val="20"/>
                <w:szCs w:val="20"/>
                <w:u w:val="single"/>
                <w:lang w:eastAsia="de-DE"/>
                <w14:ligatures w14:val="none"/>
              </w:rPr>
              <w:t>Ankerbeispiel:</w:t>
            </w:r>
          </w:p>
          <w:p w14:paraId="05ABA865" w14:textId="77777777" w:rsidR="00F62A0B" w:rsidRDefault="00F62A0B" w:rsidP="00122298">
            <w:pPr>
              <w:rPr>
                <w:rFonts w:ascii="Aptos Narrow" w:eastAsia="Times New Roman" w:hAnsi="Aptos Narrow" w:cs="Times New Roman"/>
                <w:i/>
                <w:iCs/>
                <w:color w:val="000000"/>
                <w:kern w:val="0"/>
                <w:sz w:val="20"/>
                <w:szCs w:val="20"/>
                <w:lang w:eastAsia="de-DE"/>
                <w14:ligatures w14:val="none"/>
              </w:rPr>
            </w:pPr>
            <w:r w:rsidRPr="00F62A0B">
              <w:rPr>
                <w:rFonts w:ascii="Aptos Narrow" w:eastAsia="Times New Roman" w:hAnsi="Aptos Narrow" w:cs="Times New Roman"/>
                <w:i/>
                <w:iCs/>
                <w:color w:val="000000"/>
                <w:kern w:val="0"/>
                <w:sz w:val="20"/>
                <w:szCs w:val="20"/>
                <w:lang w:eastAsia="de-DE"/>
                <w14:ligatures w14:val="none"/>
              </w:rPr>
              <w:t>Und ich habe dann auch rückgemeldet, dass ich es nicht einsehe, in meiner Freizeit den Kollegen hinterherzutelefonieren, um ihnen mitzuteilen, was schlecht in deren Dienst gelaufen ist oder was die vergessen haben oder was weiß ich. Da lehne ich mich jetzt zurück, das mache ich einfach nicht. #00:02:56-4# (E_001_2023-08-01_anonym_SysBera_LTG_Einrichtung, S. 2)</w:t>
            </w:r>
          </w:p>
          <w:p w14:paraId="192A02DB" w14:textId="247CD88B" w:rsidR="004F125C" w:rsidRPr="00F62A0B" w:rsidRDefault="004F125C" w:rsidP="00122298">
            <w:pPr>
              <w:rPr>
                <w:rFonts w:ascii="Aptos Narrow" w:eastAsia="Times New Roman" w:hAnsi="Aptos Narrow" w:cs="Times New Roman"/>
                <w:i/>
                <w:iCs/>
                <w:color w:val="000000"/>
                <w:kern w:val="0"/>
                <w:sz w:val="20"/>
                <w:szCs w:val="20"/>
                <w:lang w:eastAsia="de-DE"/>
                <w14:ligatures w14:val="none"/>
              </w:rPr>
            </w:pPr>
          </w:p>
        </w:tc>
      </w:tr>
      <w:tr w:rsidR="00F62A0B" w:rsidRPr="00B62308" w14:paraId="014B990B" w14:textId="77777777" w:rsidTr="004F125C">
        <w:trPr>
          <w:trHeight w:val="991"/>
        </w:trPr>
        <w:tc>
          <w:tcPr>
            <w:tcW w:w="1696" w:type="dxa"/>
            <w:vMerge w:val="restart"/>
            <w:tcBorders>
              <w:top w:val="nil"/>
              <w:left w:val="single" w:sz="4" w:space="0" w:color="auto"/>
              <w:right w:val="single" w:sz="4" w:space="0" w:color="auto"/>
            </w:tcBorders>
            <w:shd w:val="clear" w:color="auto" w:fill="auto"/>
            <w:noWrap/>
            <w:hideMark/>
          </w:tcPr>
          <w:p w14:paraId="478FDF37" w14:textId="77777777" w:rsidR="00122298" w:rsidRPr="00B62308" w:rsidRDefault="00122298" w:rsidP="00122298">
            <w:pPr>
              <w:rPr>
                <w:rFonts w:ascii="Aptos Narrow" w:eastAsia="Times New Roman" w:hAnsi="Aptos Narrow" w:cs="Times New Roman"/>
                <w:b/>
                <w:bCs/>
                <w:color w:val="000000"/>
                <w:kern w:val="0"/>
                <w:lang w:eastAsia="de-DE"/>
                <w14:ligatures w14:val="none"/>
              </w:rPr>
            </w:pPr>
            <w:r w:rsidRPr="00B62308">
              <w:rPr>
                <w:rFonts w:ascii="Aptos Narrow" w:eastAsia="Times New Roman" w:hAnsi="Aptos Narrow" w:cs="Times New Roman"/>
                <w:b/>
                <w:bCs/>
                <w:color w:val="000000"/>
                <w:kern w:val="0"/>
                <w:lang w:eastAsia="de-DE"/>
                <w14:ligatures w14:val="none"/>
              </w:rPr>
              <w:t>Sozialstruktur</w:t>
            </w:r>
          </w:p>
        </w:tc>
        <w:tc>
          <w:tcPr>
            <w:tcW w:w="3922" w:type="dxa"/>
            <w:tcBorders>
              <w:top w:val="single" w:sz="4" w:space="0" w:color="auto"/>
              <w:left w:val="nil"/>
              <w:right w:val="single" w:sz="4" w:space="0" w:color="auto"/>
            </w:tcBorders>
            <w:shd w:val="clear" w:color="auto" w:fill="auto"/>
            <w:hideMark/>
          </w:tcPr>
          <w:p w14:paraId="7573295A" w14:textId="77777777" w:rsidR="00122298" w:rsidRPr="0068572A" w:rsidRDefault="00122298" w:rsidP="00122298">
            <w:pPr>
              <w:rPr>
                <w:rFonts w:ascii="Aptos Narrow" w:eastAsia="Times New Roman" w:hAnsi="Aptos Narrow" w:cs="Times New Roman"/>
                <w:color w:val="000000"/>
                <w:kern w:val="0"/>
                <w:sz w:val="20"/>
                <w:szCs w:val="20"/>
                <w:lang w:eastAsia="de-DE"/>
                <w14:ligatures w14:val="none"/>
              </w:rPr>
            </w:pPr>
            <w:r w:rsidRPr="0068572A">
              <w:rPr>
                <w:rFonts w:ascii="Aptos Narrow" w:eastAsia="Times New Roman" w:hAnsi="Aptos Narrow" w:cs="Times New Roman"/>
                <w:color w:val="000000"/>
                <w:kern w:val="0"/>
                <w:sz w:val="20"/>
                <w:szCs w:val="20"/>
                <w:lang w:eastAsia="de-DE"/>
                <w14:ligatures w14:val="none"/>
              </w:rPr>
              <w:t>Starke Zusammenarbeit und gegenseitige Unterstützung, klare Werte und Regeln für das Miteinander.</w:t>
            </w:r>
          </w:p>
        </w:tc>
        <w:tc>
          <w:tcPr>
            <w:tcW w:w="3922" w:type="dxa"/>
            <w:tcBorders>
              <w:top w:val="single" w:sz="4" w:space="0" w:color="auto"/>
              <w:left w:val="nil"/>
              <w:right w:val="single" w:sz="4" w:space="0" w:color="auto"/>
            </w:tcBorders>
            <w:shd w:val="clear" w:color="auto" w:fill="auto"/>
            <w:hideMark/>
          </w:tcPr>
          <w:p w14:paraId="5E0662DF" w14:textId="77777777" w:rsidR="00122298" w:rsidRPr="0068572A" w:rsidRDefault="00122298" w:rsidP="00122298">
            <w:pPr>
              <w:rPr>
                <w:rFonts w:ascii="Aptos Narrow" w:eastAsia="Times New Roman" w:hAnsi="Aptos Narrow" w:cs="Times New Roman"/>
                <w:color w:val="000000"/>
                <w:kern w:val="0"/>
                <w:sz w:val="20"/>
                <w:szCs w:val="20"/>
                <w:lang w:eastAsia="de-DE"/>
                <w14:ligatures w14:val="none"/>
              </w:rPr>
            </w:pPr>
            <w:r w:rsidRPr="0068572A">
              <w:rPr>
                <w:rFonts w:ascii="Aptos Narrow" w:eastAsia="Times New Roman" w:hAnsi="Aptos Narrow" w:cs="Times New Roman"/>
                <w:color w:val="000000"/>
                <w:kern w:val="0"/>
                <w:sz w:val="20"/>
                <w:szCs w:val="20"/>
                <w:lang w:eastAsia="de-DE"/>
                <w14:ligatures w14:val="none"/>
              </w:rPr>
              <w:t>Zusammenarbeit findet gelegentlich statt, Werte und Regeln sind teilweise unklar.</w:t>
            </w:r>
          </w:p>
        </w:tc>
        <w:tc>
          <w:tcPr>
            <w:tcW w:w="3922" w:type="dxa"/>
            <w:tcBorders>
              <w:top w:val="single" w:sz="4" w:space="0" w:color="auto"/>
              <w:left w:val="nil"/>
              <w:right w:val="single" w:sz="4" w:space="0" w:color="auto"/>
            </w:tcBorders>
            <w:shd w:val="clear" w:color="auto" w:fill="auto"/>
            <w:hideMark/>
          </w:tcPr>
          <w:p w14:paraId="360BE48C" w14:textId="77777777" w:rsidR="00122298" w:rsidRPr="0068572A" w:rsidRDefault="00122298" w:rsidP="00122298">
            <w:pPr>
              <w:rPr>
                <w:rFonts w:ascii="Aptos Narrow" w:eastAsia="Times New Roman" w:hAnsi="Aptos Narrow" w:cs="Times New Roman"/>
                <w:color w:val="000000"/>
                <w:kern w:val="0"/>
                <w:sz w:val="20"/>
                <w:szCs w:val="20"/>
                <w:lang w:eastAsia="de-DE"/>
                <w14:ligatures w14:val="none"/>
              </w:rPr>
            </w:pPr>
            <w:r w:rsidRPr="0068572A">
              <w:rPr>
                <w:rFonts w:ascii="Aptos Narrow" w:eastAsia="Times New Roman" w:hAnsi="Aptos Narrow" w:cs="Times New Roman"/>
                <w:color w:val="000000"/>
                <w:kern w:val="0"/>
                <w:sz w:val="20"/>
                <w:szCs w:val="20"/>
                <w:lang w:eastAsia="de-DE"/>
                <w14:ligatures w14:val="none"/>
              </w:rPr>
              <w:t>Isolation von Mitarbeitenden, Konflikte werden nicht gelöst, keine klaren Werte oder soziale Regeln.</w:t>
            </w:r>
          </w:p>
        </w:tc>
      </w:tr>
      <w:tr w:rsidR="00F62A0B" w:rsidRPr="00B62308" w14:paraId="79FC7315" w14:textId="77777777" w:rsidTr="004F125C">
        <w:trPr>
          <w:trHeight w:val="1360"/>
        </w:trPr>
        <w:tc>
          <w:tcPr>
            <w:tcW w:w="1696" w:type="dxa"/>
            <w:vMerge/>
            <w:tcBorders>
              <w:left w:val="single" w:sz="4" w:space="0" w:color="auto"/>
              <w:bottom w:val="single" w:sz="4" w:space="0" w:color="auto"/>
              <w:right w:val="single" w:sz="4" w:space="0" w:color="auto"/>
            </w:tcBorders>
            <w:shd w:val="clear" w:color="auto" w:fill="auto"/>
            <w:noWrap/>
          </w:tcPr>
          <w:p w14:paraId="556DBEEF" w14:textId="77777777" w:rsidR="00122298" w:rsidRPr="00B62308" w:rsidRDefault="00122298" w:rsidP="00122298">
            <w:pPr>
              <w:rPr>
                <w:rFonts w:ascii="Aptos Narrow" w:eastAsia="Times New Roman" w:hAnsi="Aptos Narrow" w:cs="Times New Roman"/>
                <w:b/>
                <w:bCs/>
                <w:color w:val="000000"/>
                <w:kern w:val="0"/>
                <w:lang w:eastAsia="de-DE"/>
                <w14:ligatures w14:val="none"/>
              </w:rPr>
            </w:pPr>
          </w:p>
        </w:tc>
        <w:tc>
          <w:tcPr>
            <w:tcW w:w="3922" w:type="dxa"/>
            <w:tcBorders>
              <w:left w:val="nil"/>
              <w:bottom w:val="single" w:sz="4" w:space="0" w:color="auto"/>
              <w:right w:val="single" w:sz="4" w:space="0" w:color="auto"/>
            </w:tcBorders>
            <w:shd w:val="clear" w:color="auto" w:fill="auto"/>
          </w:tcPr>
          <w:p w14:paraId="6900D3FD" w14:textId="77777777" w:rsidR="00122298" w:rsidRPr="00D03FFB" w:rsidRDefault="00122298" w:rsidP="00122298">
            <w:pPr>
              <w:rPr>
                <w:rFonts w:ascii="Aptos Narrow" w:eastAsia="Times New Roman" w:hAnsi="Aptos Narrow" w:cs="Times New Roman"/>
                <w:color w:val="000000"/>
                <w:kern w:val="0"/>
                <w:sz w:val="20"/>
                <w:szCs w:val="20"/>
                <w:u w:val="single"/>
                <w:lang w:eastAsia="de-DE"/>
                <w14:ligatures w14:val="none"/>
              </w:rPr>
            </w:pPr>
            <w:r w:rsidRPr="00D03FFB">
              <w:rPr>
                <w:rFonts w:ascii="Aptos Narrow" w:eastAsia="Times New Roman" w:hAnsi="Aptos Narrow" w:cs="Times New Roman"/>
                <w:color w:val="000000"/>
                <w:kern w:val="0"/>
                <w:sz w:val="20"/>
                <w:szCs w:val="20"/>
                <w:u w:val="single"/>
                <w:lang w:eastAsia="de-DE"/>
                <w14:ligatures w14:val="none"/>
              </w:rPr>
              <w:t>Ankerbeispiel:</w:t>
            </w:r>
          </w:p>
          <w:p w14:paraId="530E9BF5" w14:textId="77777777" w:rsidR="00541BC9" w:rsidRDefault="00541BC9" w:rsidP="00122298">
            <w:pPr>
              <w:rPr>
                <w:rFonts w:ascii="Aptos Narrow" w:eastAsia="Times New Roman" w:hAnsi="Aptos Narrow" w:cs="Times New Roman"/>
                <w:i/>
                <w:iCs/>
                <w:color w:val="000000"/>
                <w:kern w:val="0"/>
                <w:sz w:val="20"/>
                <w:szCs w:val="20"/>
                <w:lang w:eastAsia="de-DE"/>
                <w14:ligatures w14:val="none"/>
              </w:rPr>
            </w:pPr>
            <w:r>
              <w:rPr>
                <w:rFonts w:ascii="Aptos Narrow" w:eastAsia="Times New Roman" w:hAnsi="Aptos Narrow" w:cs="Times New Roman"/>
                <w:i/>
                <w:iCs/>
                <w:color w:val="000000"/>
                <w:kern w:val="0"/>
                <w:sz w:val="20"/>
                <w:szCs w:val="20"/>
                <w:lang w:eastAsia="de-DE"/>
                <w14:ligatures w14:val="none"/>
              </w:rPr>
              <w:t>(I):</w:t>
            </w:r>
            <w:r w:rsidRPr="00541BC9">
              <w:rPr>
                <w:rFonts w:ascii="Aptos Narrow" w:eastAsia="Times New Roman" w:hAnsi="Aptos Narrow" w:cs="Times New Roman"/>
                <w:i/>
                <w:iCs/>
                <w:color w:val="000000"/>
                <w:kern w:val="0"/>
                <w:sz w:val="20"/>
                <w:szCs w:val="20"/>
                <w:lang w:eastAsia="de-DE"/>
                <w14:ligatures w14:val="none"/>
              </w:rPr>
              <w:t xml:space="preserve"> Konnte im Rahmen der versorgenden und pflegerischen Tätigkeiten ein Vertrauensverhältnis zwischen </w:t>
            </w:r>
            <w:proofErr w:type="spellStart"/>
            <w:r w:rsidRPr="00541BC9">
              <w:rPr>
                <w:rFonts w:ascii="Aptos Narrow" w:eastAsia="Times New Roman" w:hAnsi="Aptos Narrow" w:cs="Times New Roman"/>
                <w:i/>
                <w:iCs/>
                <w:color w:val="000000"/>
                <w:kern w:val="0"/>
                <w:sz w:val="20"/>
                <w:szCs w:val="20"/>
                <w:lang w:eastAsia="de-DE"/>
                <w14:ligatures w14:val="none"/>
              </w:rPr>
              <w:t>Bewohner:in</w:t>
            </w:r>
            <w:proofErr w:type="spellEnd"/>
            <w:r w:rsidRPr="00541BC9">
              <w:rPr>
                <w:rFonts w:ascii="Aptos Narrow" w:eastAsia="Times New Roman" w:hAnsi="Aptos Narrow" w:cs="Times New Roman"/>
                <w:i/>
                <w:iCs/>
                <w:color w:val="000000"/>
                <w:kern w:val="0"/>
                <w:sz w:val="20"/>
                <w:szCs w:val="20"/>
                <w:lang w:eastAsia="de-DE"/>
                <w14:ligatures w14:val="none"/>
              </w:rPr>
              <w:t xml:space="preserve"> und Betreuungskraft aufgebaut werden? </w:t>
            </w:r>
          </w:p>
          <w:p w14:paraId="6E42BE13" w14:textId="12532812" w:rsidR="00D03FFB" w:rsidRPr="00D03FFB" w:rsidRDefault="00541BC9" w:rsidP="00122298">
            <w:pPr>
              <w:rPr>
                <w:rFonts w:ascii="Aptos Narrow" w:eastAsia="Times New Roman" w:hAnsi="Aptos Narrow" w:cs="Times New Roman"/>
                <w:i/>
                <w:iCs/>
                <w:color w:val="000000"/>
                <w:kern w:val="0"/>
                <w:sz w:val="20"/>
                <w:szCs w:val="20"/>
                <w:lang w:eastAsia="de-DE"/>
                <w14:ligatures w14:val="none"/>
              </w:rPr>
            </w:pPr>
            <w:r>
              <w:rPr>
                <w:rFonts w:ascii="Aptos Narrow" w:eastAsia="Times New Roman" w:hAnsi="Aptos Narrow" w:cs="Times New Roman"/>
                <w:i/>
                <w:iCs/>
                <w:color w:val="000000"/>
                <w:kern w:val="0"/>
                <w:sz w:val="20"/>
                <w:szCs w:val="20"/>
                <w:lang w:eastAsia="de-DE"/>
                <w14:ligatures w14:val="none"/>
              </w:rPr>
              <w:t xml:space="preserve">(P): </w:t>
            </w:r>
            <w:r w:rsidRPr="00541BC9">
              <w:rPr>
                <w:rFonts w:ascii="Aptos Narrow" w:eastAsia="Times New Roman" w:hAnsi="Aptos Narrow" w:cs="Times New Roman"/>
                <w:i/>
                <w:iCs/>
                <w:color w:val="000000"/>
                <w:kern w:val="0"/>
                <w:sz w:val="20"/>
                <w:szCs w:val="20"/>
                <w:lang w:eastAsia="de-DE"/>
                <w14:ligatures w14:val="none"/>
              </w:rPr>
              <w:t>(Bezugspflege)Die meisten der 4 Betreuenden kennen BEWOHNER*IN seit 10-13 Jahren -&gt; ja.</w:t>
            </w:r>
          </w:p>
        </w:tc>
        <w:tc>
          <w:tcPr>
            <w:tcW w:w="3922" w:type="dxa"/>
            <w:tcBorders>
              <w:left w:val="nil"/>
              <w:bottom w:val="single" w:sz="4" w:space="0" w:color="auto"/>
              <w:right w:val="single" w:sz="4" w:space="0" w:color="auto"/>
            </w:tcBorders>
            <w:shd w:val="clear" w:color="auto" w:fill="auto"/>
          </w:tcPr>
          <w:p w14:paraId="13BDFDD6" w14:textId="77777777" w:rsidR="00122298" w:rsidRPr="00A71926" w:rsidRDefault="00122298" w:rsidP="00122298">
            <w:pPr>
              <w:rPr>
                <w:rFonts w:ascii="Aptos Narrow" w:eastAsia="Times New Roman" w:hAnsi="Aptos Narrow" w:cs="Times New Roman"/>
                <w:color w:val="000000"/>
                <w:kern w:val="0"/>
                <w:sz w:val="20"/>
                <w:szCs w:val="20"/>
                <w:u w:val="single"/>
                <w:lang w:eastAsia="de-DE"/>
                <w14:ligatures w14:val="none"/>
              </w:rPr>
            </w:pPr>
            <w:r w:rsidRPr="00A71926">
              <w:rPr>
                <w:rFonts w:ascii="Aptos Narrow" w:eastAsia="Times New Roman" w:hAnsi="Aptos Narrow" w:cs="Times New Roman"/>
                <w:color w:val="000000"/>
                <w:kern w:val="0"/>
                <w:sz w:val="20"/>
                <w:szCs w:val="20"/>
                <w:u w:val="single"/>
                <w:lang w:eastAsia="de-DE"/>
                <w14:ligatures w14:val="none"/>
              </w:rPr>
              <w:t>Ankerbeispiel:</w:t>
            </w:r>
          </w:p>
          <w:p w14:paraId="05DD86F0" w14:textId="7E3EDBF8" w:rsidR="00A71926" w:rsidRPr="00A71926" w:rsidRDefault="00A71926" w:rsidP="00A71926">
            <w:pPr>
              <w:rPr>
                <w:rFonts w:ascii="Aptos Narrow" w:eastAsia="Times New Roman" w:hAnsi="Aptos Narrow" w:cs="Times New Roman"/>
                <w:i/>
                <w:iCs/>
                <w:color w:val="000000"/>
                <w:kern w:val="0"/>
                <w:sz w:val="20"/>
                <w:szCs w:val="20"/>
                <w:lang w:eastAsia="de-DE"/>
                <w14:ligatures w14:val="none"/>
              </w:rPr>
            </w:pPr>
            <w:r w:rsidRPr="00A71926">
              <w:rPr>
                <w:rFonts w:ascii="Aptos Narrow" w:eastAsia="Times New Roman" w:hAnsi="Aptos Narrow" w:cs="Times New Roman"/>
                <w:i/>
                <w:iCs/>
                <w:color w:val="000000"/>
                <w:kern w:val="0"/>
                <w:sz w:val="20"/>
                <w:szCs w:val="20"/>
                <w:lang w:eastAsia="de-DE"/>
                <w14:ligatures w14:val="none"/>
              </w:rPr>
              <w:t>(</w:t>
            </w:r>
            <w:r w:rsidRPr="00A71926">
              <w:rPr>
                <w:rFonts w:ascii="Aptos Narrow" w:eastAsia="Times New Roman" w:hAnsi="Aptos Narrow" w:cs="Times New Roman"/>
                <w:i/>
                <w:iCs/>
                <w:color w:val="000000"/>
                <w:kern w:val="0"/>
                <w:sz w:val="20"/>
                <w:szCs w:val="20"/>
                <w:lang w:eastAsia="de-DE"/>
                <w14:ligatures w14:val="none"/>
              </w:rPr>
              <w:t>P3</w:t>
            </w:r>
            <w:r w:rsidRPr="00A71926">
              <w:rPr>
                <w:rFonts w:ascii="Aptos Narrow" w:eastAsia="Times New Roman" w:hAnsi="Aptos Narrow" w:cs="Times New Roman"/>
                <w:i/>
                <w:iCs/>
                <w:color w:val="000000"/>
                <w:kern w:val="0"/>
                <w:sz w:val="20"/>
                <w:szCs w:val="20"/>
                <w:lang w:eastAsia="de-DE"/>
                <w14:ligatures w14:val="none"/>
              </w:rPr>
              <w:t>):</w:t>
            </w:r>
            <w:r w:rsidRPr="00A71926">
              <w:rPr>
                <w:rFonts w:ascii="Aptos Narrow" w:eastAsia="Times New Roman" w:hAnsi="Aptos Narrow" w:cs="Times New Roman"/>
                <w:i/>
                <w:iCs/>
                <w:color w:val="000000"/>
                <w:kern w:val="0"/>
                <w:sz w:val="20"/>
                <w:szCs w:val="20"/>
                <w:lang w:eastAsia="de-DE"/>
                <w14:ligatures w14:val="none"/>
              </w:rPr>
              <w:t xml:space="preserve"> 00:37:42-3 Von seiner Seite ist schon Vertrauen da. Wobei das schon auch Personen abhängig ist und wie lange den Mitarbeiter </w:t>
            </w:r>
          </w:p>
          <w:p w14:paraId="1182C449" w14:textId="1E8E549F" w:rsidR="00A71926" w:rsidRPr="0068572A" w:rsidRDefault="00A71926" w:rsidP="00A71926">
            <w:pPr>
              <w:rPr>
                <w:rFonts w:ascii="Aptos Narrow" w:eastAsia="Times New Roman" w:hAnsi="Aptos Narrow" w:cs="Times New Roman"/>
                <w:color w:val="000000"/>
                <w:kern w:val="0"/>
                <w:sz w:val="20"/>
                <w:szCs w:val="20"/>
                <w:lang w:eastAsia="de-DE"/>
                <w14:ligatures w14:val="none"/>
              </w:rPr>
            </w:pPr>
            <w:r w:rsidRPr="00A71926">
              <w:rPr>
                <w:rFonts w:ascii="Aptos Narrow" w:eastAsia="Times New Roman" w:hAnsi="Aptos Narrow" w:cs="Times New Roman"/>
                <w:i/>
                <w:iCs/>
                <w:color w:val="000000"/>
                <w:kern w:val="0"/>
                <w:sz w:val="20"/>
                <w:szCs w:val="20"/>
                <w:lang w:eastAsia="de-DE"/>
                <w14:ligatures w14:val="none"/>
              </w:rPr>
              <w:t xml:space="preserve">schon kennt. Wir überlegen hier gerade, ob das Vertrauen zu uns gemeint ist oder zur </w:t>
            </w:r>
            <w:proofErr w:type="gramStart"/>
            <w:r w:rsidRPr="00A71926">
              <w:rPr>
                <w:rFonts w:ascii="Aptos Narrow" w:eastAsia="Times New Roman" w:hAnsi="Aptos Narrow" w:cs="Times New Roman"/>
                <w:i/>
                <w:iCs/>
                <w:color w:val="000000"/>
                <w:kern w:val="0"/>
                <w:sz w:val="20"/>
                <w:szCs w:val="20"/>
                <w:lang w:eastAsia="de-DE"/>
                <w14:ligatures w14:val="none"/>
              </w:rPr>
              <w:t>Mama?</w:t>
            </w:r>
            <w:proofErr w:type="gramEnd"/>
            <w:r w:rsidRPr="00A71926">
              <w:rPr>
                <w:rFonts w:ascii="Aptos Narrow" w:eastAsia="Times New Roman" w:hAnsi="Aptos Narrow" w:cs="Times New Roman"/>
                <w:i/>
                <w:iCs/>
                <w:color w:val="000000"/>
                <w:kern w:val="0"/>
                <w:sz w:val="20"/>
                <w:szCs w:val="20"/>
                <w:lang w:eastAsia="de-DE"/>
                <w14:ligatures w14:val="none"/>
              </w:rPr>
              <w:t xml:space="preserve"> (E_002_2023-05-04_anonym_SysBera_Team, S. 18)</w:t>
            </w:r>
          </w:p>
        </w:tc>
        <w:tc>
          <w:tcPr>
            <w:tcW w:w="3922" w:type="dxa"/>
            <w:tcBorders>
              <w:left w:val="nil"/>
              <w:bottom w:val="single" w:sz="4" w:space="0" w:color="auto"/>
              <w:right w:val="single" w:sz="4" w:space="0" w:color="auto"/>
            </w:tcBorders>
            <w:shd w:val="clear" w:color="auto" w:fill="auto"/>
          </w:tcPr>
          <w:p w14:paraId="7A72F953" w14:textId="77777777" w:rsidR="00122298" w:rsidRPr="004F125C" w:rsidRDefault="00122298" w:rsidP="00122298">
            <w:pPr>
              <w:rPr>
                <w:rFonts w:ascii="Aptos Narrow" w:eastAsia="Times New Roman" w:hAnsi="Aptos Narrow" w:cs="Times New Roman"/>
                <w:color w:val="000000"/>
                <w:kern w:val="0"/>
                <w:sz w:val="20"/>
                <w:szCs w:val="20"/>
                <w:u w:val="single"/>
                <w:lang w:eastAsia="de-DE"/>
                <w14:ligatures w14:val="none"/>
              </w:rPr>
            </w:pPr>
            <w:r w:rsidRPr="004F125C">
              <w:rPr>
                <w:rFonts w:ascii="Aptos Narrow" w:eastAsia="Times New Roman" w:hAnsi="Aptos Narrow" w:cs="Times New Roman"/>
                <w:color w:val="000000"/>
                <w:kern w:val="0"/>
                <w:sz w:val="20"/>
                <w:szCs w:val="20"/>
                <w:u w:val="single"/>
                <w:lang w:eastAsia="de-DE"/>
                <w14:ligatures w14:val="none"/>
              </w:rPr>
              <w:t>Ankerbeispiel:</w:t>
            </w:r>
          </w:p>
          <w:p w14:paraId="60B0CEDA" w14:textId="7CEB0ACF" w:rsidR="004F125C" w:rsidRPr="004F125C" w:rsidRDefault="004F125C" w:rsidP="00122298">
            <w:pPr>
              <w:rPr>
                <w:rFonts w:ascii="Aptos Narrow" w:eastAsia="Times New Roman" w:hAnsi="Aptos Narrow" w:cs="Times New Roman"/>
                <w:i/>
                <w:iCs/>
                <w:color w:val="000000"/>
                <w:kern w:val="0"/>
                <w:sz w:val="20"/>
                <w:szCs w:val="20"/>
                <w:lang w:eastAsia="de-DE"/>
                <w14:ligatures w14:val="none"/>
              </w:rPr>
            </w:pPr>
            <w:r w:rsidRPr="004F125C">
              <w:rPr>
                <w:rFonts w:ascii="Aptos Narrow" w:eastAsia="Times New Roman" w:hAnsi="Aptos Narrow" w:cs="Times New Roman"/>
                <w:i/>
                <w:iCs/>
                <w:color w:val="000000"/>
                <w:kern w:val="0"/>
                <w:sz w:val="20"/>
                <w:szCs w:val="20"/>
                <w:lang w:eastAsia="de-DE"/>
                <w14:ligatures w14:val="none"/>
              </w:rPr>
              <w:t>Es funktioniert aus mehreren Gründen gar nicht. Also nicht nur, weil wir uns gar nicht sehen, sondern auch für die Bewohner funktioniert es mit so wenig Personal nicht (E_001_2023-08-01_anonym_SysBera_LTG_Einrichtung, S. 3 - 4)</w:t>
            </w:r>
          </w:p>
        </w:tc>
      </w:tr>
      <w:tr w:rsidR="00F62A0B" w:rsidRPr="00B62308" w14:paraId="098D408C" w14:textId="77777777" w:rsidTr="00902C08">
        <w:trPr>
          <w:trHeight w:val="1089"/>
        </w:trPr>
        <w:tc>
          <w:tcPr>
            <w:tcW w:w="1696" w:type="dxa"/>
            <w:vMerge w:val="restart"/>
            <w:tcBorders>
              <w:top w:val="nil"/>
              <w:left w:val="single" w:sz="4" w:space="0" w:color="auto"/>
              <w:right w:val="single" w:sz="4" w:space="0" w:color="auto"/>
            </w:tcBorders>
            <w:shd w:val="clear" w:color="auto" w:fill="auto"/>
            <w:noWrap/>
            <w:hideMark/>
          </w:tcPr>
          <w:p w14:paraId="4C3AE7BA" w14:textId="77777777" w:rsidR="00122298" w:rsidRPr="00B62308" w:rsidRDefault="00122298" w:rsidP="00122298">
            <w:pPr>
              <w:rPr>
                <w:rFonts w:ascii="Aptos Narrow" w:eastAsia="Times New Roman" w:hAnsi="Aptos Narrow" w:cs="Times New Roman"/>
                <w:b/>
                <w:bCs/>
                <w:color w:val="000000"/>
                <w:kern w:val="0"/>
                <w:lang w:eastAsia="de-DE"/>
                <w14:ligatures w14:val="none"/>
              </w:rPr>
            </w:pPr>
            <w:r w:rsidRPr="00B62308">
              <w:rPr>
                <w:rFonts w:ascii="Aptos Narrow" w:eastAsia="Times New Roman" w:hAnsi="Aptos Narrow" w:cs="Times New Roman"/>
                <w:b/>
                <w:bCs/>
                <w:color w:val="000000"/>
                <w:kern w:val="0"/>
                <w:lang w:eastAsia="de-DE"/>
                <w14:ligatures w14:val="none"/>
              </w:rPr>
              <w:t>Teamstruktur</w:t>
            </w:r>
          </w:p>
        </w:tc>
        <w:tc>
          <w:tcPr>
            <w:tcW w:w="3922" w:type="dxa"/>
            <w:tcBorders>
              <w:top w:val="nil"/>
              <w:left w:val="nil"/>
              <w:bottom w:val="single" w:sz="4" w:space="0" w:color="auto"/>
              <w:right w:val="single" w:sz="4" w:space="0" w:color="auto"/>
            </w:tcBorders>
            <w:shd w:val="clear" w:color="auto" w:fill="auto"/>
            <w:hideMark/>
          </w:tcPr>
          <w:p w14:paraId="0AD8B546" w14:textId="77777777" w:rsidR="00122298" w:rsidRPr="0068572A" w:rsidRDefault="00122298" w:rsidP="00122298">
            <w:pPr>
              <w:rPr>
                <w:rFonts w:ascii="Aptos Narrow" w:eastAsia="Times New Roman" w:hAnsi="Aptos Narrow" w:cs="Times New Roman"/>
                <w:color w:val="000000"/>
                <w:kern w:val="0"/>
                <w:sz w:val="20"/>
                <w:szCs w:val="20"/>
                <w:lang w:eastAsia="de-DE"/>
                <w14:ligatures w14:val="none"/>
              </w:rPr>
            </w:pPr>
            <w:r w:rsidRPr="0068572A">
              <w:rPr>
                <w:rFonts w:ascii="Aptos Narrow" w:eastAsia="Times New Roman" w:hAnsi="Aptos Narrow" w:cs="Times New Roman"/>
                <w:color w:val="000000"/>
                <w:kern w:val="0"/>
                <w:sz w:val="20"/>
                <w:szCs w:val="20"/>
                <w:lang w:eastAsia="de-DE"/>
                <w14:ligatures w14:val="none"/>
              </w:rPr>
              <w:t>Teams sind klar definiert, Rollen und Verantwortungen bekannt, regelmäßige Teammeetings fördern den Zusammenhalt.</w:t>
            </w:r>
          </w:p>
        </w:tc>
        <w:tc>
          <w:tcPr>
            <w:tcW w:w="3922" w:type="dxa"/>
            <w:tcBorders>
              <w:top w:val="nil"/>
              <w:left w:val="nil"/>
              <w:bottom w:val="single" w:sz="4" w:space="0" w:color="auto"/>
              <w:right w:val="single" w:sz="4" w:space="0" w:color="auto"/>
            </w:tcBorders>
            <w:shd w:val="clear" w:color="auto" w:fill="auto"/>
            <w:hideMark/>
          </w:tcPr>
          <w:p w14:paraId="36AEF02F" w14:textId="77777777" w:rsidR="00122298" w:rsidRPr="0068572A" w:rsidRDefault="00122298" w:rsidP="00122298">
            <w:pPr>
              <w:rPr>
                <w:rFonts w:ascii="Aptos Narrow" w:eastAsia="Times New Roman" w:hAnsi="Aptos Narrow" w:cs="Times New Roman"/>
                <w:color w:val="000000"/>
                <w:kern w:val="0"/>
                <w:sz w:val="20"/>
                <w:szCs w:val="20"/>
                <w:lang w:eastAsia="de-DE"/>
                <w14:ligatures w14:val="none"/>
              </w:rPr>
            </w:pPr>
            <w:r w:rsidRPr="0068572A">
              <w:rPr>
                <w:rFonts w:ascii="Aptos Narrow" w:eastAsia="Times New Roman" w:hAnsi="Aptos Narrow" w:cs="Times New Roman"/>
                <w:color w:val="000000"/>
                <w:kern w:val="0"/>
                <w:sz w:val="20"/>
                <w:szCs w:val="20"/>
                <w:lang w:eastAsia="de-DE"/>
                <w14:ligatures w14:val="none"/>
              </w:rPr>
              <w:t>Teams sind vage definiert, Rollen nicht klar zugewiesen, Meetings finden unregelmäßig statt.</w:t>
            </w:r>
          </w:p>
        </w:tc>
        <w:tc>
          <w:tcPr>
            <w:tcW w:w="3922" w:type="dxa"/>
            <w:tcBorders>
              <w:top w:val="nil"/>
              <w:left w:val="nil"/>
              <w:bottom w:val="single" w:sz="4" w:space="0" w:color="auto"/>
              <w:right w:val="single" w:sz="4" w:space="0" w:color="auto"/>
            </w:tcBorders>
            <w:shd w:val="clear" w:color="auto" w:fill="auto"/>
            <w:hideMark/>
          </w:tcPr>
          <w:p w14:paraId="704105ED" w14:textId="77777777" w:rsidR="00122298" w:rsidRPr="0068572A" w:rsidRDefault="00122298" w:rsidP="00122298">
            <w:pPr>
              <w:rPr>
                <w:rFonts w:ascii="Aptos Narrow" w:eastAsia="Times New Roman" w:hAnsi="Aptos Narrow" w:cs="Times New Roman"/>
                <w:color w:val="000000"/>
                <w:kern w:val="0"/>
                <w:sz w:val="20"/>
                <w:szCs w:val="20"/>
                <w:lang w:eastAsia="de-DE"/>
                <w14:ligatures w14:val="none"/>
              </w:rPr>
            </w:pPr>
            <w:r w:rsidRPr="0068572A">
              <w:rPr>
                <w:rFonts w:ascii="Aptos Narrow" w:eastAsia="Times New Roman" w:hAnsi="Aptos Narrow" w:cs="Times New Roman"/>
                <w:color w:val="000000"/>
                <w:kern w:val="0"/>
                <w:sz w:val="20"/>
                <w:szCs w:val="20"/>
                <w:lang w:eastAsia="de-DE"/>
                <w14:ligatures w14:val="none"/>
              </w:rPr>
              <w:t>Keine definierten Teams, unklare Rollen, wenig Kommunikation oder Zusammenarbeit innerhalb des Teams.</w:t>
            </w:r>
          </w:p>
        </w:tc>
      </w:tr>
      <w:tr w:rsidR="00F62A0B" w:rsidRPr="00B62308" w14:paraId="2592961C" w14:textId="77777777" w:rsidTr="00F62A0B">
        <w:trPr>
          <w:trHeight w:val="1700"/>
        </w:trPr>
        <w:tc>
          <w:tcPr>
            <w:tcW w:w="1696" w:type="dxa"/>
            <w:vMerge/>
            <w:tcBorders>
              <w:left w:val="single" w:sz="4" w:space="0" w:color="auto"/>
              <w:bottom w:val="single" w:sz="4" w:space="0" w:color="auto"/>
              <w:right w:val="single" w:sz="4" w:space="0" w:color="auto"/>
            </w:tcBorders>
            <w:shd w:val="clear" w:color="auto" w:fill="auto"/>
            <w:noWrap/>
          </w:tcPr>
          <w:p w14:paraId="191CADBC" w14:textId="77777777" w:rsidR="00122298" w:rsidRPr="00B62308" w:rsidRDefault="00122298" w:rsidP="00122298">
            <w:pPr>
              <w:rPr>
                <w:rFonts w:ascii="Aptos Narrow" w:eastAsia="Times New Roman" w:hAnsi="Aptos Narrow" w:cs="Times New Roman"/>
                <w:b/>
                <w:bCs/>
                <w:color w:val="000000"/>
                <w:kern w:val="0"/>
                <w:lang w:eastAsia="de-DE"/>
                <w14:ligatures w14:val="none"/>
              </w:rPr>
            </w:pPr>
          </w:p>
        </w:tc>
        <w:tc>
          <w:tcPr>
            <w:tcW w:w="3922" w:type="dxa"/>
            <w:tcBorders>
              <w:top w:val="nil"/>
              <w:left w:val="nil"/>
              <w:bottom w:val="single" w:sz="4" w:space="0" w:color="auto"/>
              <w:right w:val="single" w:sz="4" w:space="0" w:color="auto"/>
            </w:tcBorders>
            <w:shd w:val="clear" w:color="auto" w:fill="auto"/>
          </w:tcPr>
          <w:p w14:paraId="1756A0CD" w14:textId="77777777" w:rsidR="00122298" w:rsidRDefault="00122298" w:rsidP="00122298">
            <w:pPr>
              <w:rPr>
                <w:rFonts w:ascii="Aptos Narrow" w:eastAsia="Times New Roman" w:hAnsi="Aptos Narrow" w:cs="Times New Roman"/>
                <w:color w:val="000000"/>
                <w:kern w:val="0"/>
                <w:sz w:val="20"/>
                <w:szCs w:val="20"/>
                <w:lang w:eastAsia="de-DE"/>
                <w14:ligatures w14:val="none"/>
              </w:rPr>
            </w:pPr>
            <w:r>
              <w:rPr>
                <w:rFonts w:ascii="Aptos Narrow" w:eastAsia="Times New Roman" w:hAnsi="Aptos Narrow" w:cs="Times New Roman"/>
                <w:color w:val="000000"/>
                <w:kern w:val="0"/>
                <w:sz w:val="20"/>
                <w:szCs w:val="20"/>
                <w:lang w:eastAsia="de-DE"/>
                <w14:ligatures w14:val="none"/>
              </w:rPr>
              <w:t>Ankerbeispiel:</w:t>
            </w:r>
          </w:p>
          <w:p w14:paraId="7C41CA01" w14:textId="325563DB" w:rsidR="00902C08" w:rsidRPr="00902C08" w:rsidRDefault="00902C08" w:rsidP="00122298">
            <w:pPr>
              <w:rPr>
                <w:rFonts w:ascii="Aptos Narrow" w:eastAsia="Times New Roman" w:hAnsi="Aptos Narrow" w:cs="Times New Roman"/>
                <w:i/>
                <w:iCs/>
                <w:color w:val="000000"/>
                <w:kern w:val="0"/>
                <w:sz w:val="20"/>
                <w:szCs w:val="20"/>
                <w:lang w:eastAsia="de-DE"/>
                <w14:ligatures w14:val="none"/>
              </w:rPr>
            </w:pPr>
            <w:r>
              <w:rPr>
                <w:rFonts w:ascii="Aptos Narrow" w:eastAsia="Times New Roman" w:hAnsi="Aptos Narrow" w:cs="Times New Roman"/>
                <w:i/>
                <w:iCs/>
                <w:color w:val="000000"/>
                <w:kern w:val="0"/>
                <w:sz w:val="20"/>
                <w:szCs w:val="20"/>
                <w:lang w:eastAsia="de-DE"/>
                <w14:ligatures w14:val="none"/>
              </w:rPr>
              <w:t xml:space="preserve">(P2): </w:t>
            </w:r>
            <w:r w:rsidRPr="00902C08">
              <w:rPr>
                <w:rFonts w:ascii="Aptos Narrow" w:eastAsia="Times New Roman" w:hAnsi="Aptos Narrow" w:cs="Times New Roman"/>
                <w:i/>
                <w:iCs/>
                <w:color w:val="000000"/>
                <w:kern w:val="0"/>
                <w:sz w:val="20"/>
                <w:szCs w:val="20"/>
                <w:lang w:eastAsia="de-DE"/>
                <w14:ligatures w14:val="none"/>
              </w:rPr>
              <w:t>Aber hier bei uns im Haus ist Teamarbeit besonders großgeschrieben, denke ich. Wir müssen uns im Intensivbereich absolut aufeinander verlassen können. Meine Kollegen sind immer zu zweit in einer Schicht. Da ist es wichtig zu wissen, dass der Kollege für mich da ist, wenn etwas ist. Sonst könnte es zu gefährlichen Situationen kommen. ⁦00:13:55 (E_002_2023-12-19-Paraphrase_Interview_Ltg, S. 4)</w:t>
            </w:r>
          </w:p>
        </w:tc>
        <w:tc>
          <w:tcPr>
            <w:tcW w:w="3922" w:type="dxa"/>
            <w:tcBorders>
              <w:top w:val="nil"/>
              <w:left w:val="nil"/>
              <w:bottom w:val="single" w:sz="4" w:space="0" w:color="auto"/>
              <w:right w:val="single" w:sz="4" w:space="0" w:color="auto"/>
            </w:tcBorders>
            <w:shd w:val="clear" w:color="auto" w:fill="auto"/>
          </w:tcPr>
          <w:p w14:paraId="2C73A908" w14:textId="77777777" w:rsidR="00122298" w:rsidRDefault="00122298" w:rsidP="00122298">
            <w:pPr>
              <w:rPr>
                <w:rFonts w:ascii="Aptos Narrow" w:eastAsia="Times New Roman" w:hAnsi="Aptos Narrow" w:cs="Times New Roman"/>
                <w:color w:val="000000"/>
                <w:kern w:val="0"/>
                <w:sz w:val="20"/>
                <w:szCs w:val="20"/>
                <w:lang w:eastAsia="de-DE"/>
                <w14:ligatures w14:val="none"/>
              </w:rPr>
            </w:pPr>
            <w:r>
              <w:rPr>
                <w:rFonts w:ascii="Aptos Narrow" w:eastAsia="Times New Roman" w:hAnsi="Aptos Narrow" w:cs="Times New Roman"/>
                <w:color w:val="000000"/>
                <w:kern w:val="0"/>
                <w:sz w:val="20"/>
                <w:szCs w:val="20"/>
                <w:lang w:eastAsia="de-DE"/>
                <w14:ligatures w14:val="none"/>
              </w:rPr>
              <w:t>Ankerbeispiel:</w:t>
            </w:r>
          </w:p>
          <w:p w14:paraId="04870C49" w14:textId="77777777" w:rsidR="00902C08" w:rsidRPr="00902C08" w:rsidRDefault="00902C08" w:rsidP="00902C08">
            <w:pPr>
              <w:rPr>
                <w:rFonts w:ascii="Aptos Narrow" w:eastAsia="Times New Roman" w:hAnsi="Aptos Narrow" w:cs="Times New Roman"/>
                <w:i/>
                <w:iCs/>
                <w:color w:val="000000"/>
                <w:kern w:val="0"/>
                <w:sz w:val="20"/>
                <w:szCs w:val="20"/>
                <w:lang w:eastAsia="de-DE"/>
                <w14:ligatures w14:val="none"/>
              </w:rPr>
            </w:pPr>
            <w:r w:rsidRPr="00902C08">
              <w:rPr>
                <w:rFonts w:ascii="Aptos Narrow" w:eastAsia="Times New Roman" w:hAnsi="Aptos Narrow" w:cs="Times New Roman"/>
                <w:i/>
                <w:iCs/>
                <w:color w:val="000000"/>
                <w:kern w:val="0"/>
                <w:sz w:val="20"/>
                <w:szCs w:val="20"/>
                <w:lang w:eastAsia="de-DE"/>
                <w14:ligatures w14:val="none"/>
              </w:rPr>
              <w:t xml:space="preserve">(P): </w:t>
            </w:r>
            <w:r w:rsidRPr="00902C08">
              <w:rPr>
                <w:rFonts w:ascii="Aptos Narrow" w:eastAsia="Times New Roman" w:hAnsi="Aptos Narrow" w:cs="Times New Roman"/>
                <w:i/>
                <w:iCs/>
                <w:color w:val="000000"/>
                <w:kern w:val="0"/>
                <w:sz w:val="20"/>
                <w:szCs w:val="20"/>
                <w:lang w:eastAsia="de-DE"/>
                <w14:ligatures w14:val="none"/>
              </w:rPr>
              <w:t xml:space="preserve">Wir hatten ja das letzte Mal nur kurz im Team </w:t>
            </w:r>
            <w:proofErr w:type="gramStart"/>
            <w:r w:rsidRPr="00902C08">
              <w:rPr>
                <w:rFonts w:ascii="Aptos Narrow" w:eastAsia="Times New Roman" w:hAnsi="Aptos Narrow" w:cs="Times New Roman"/>
                <w:i/>
                <w:iCs/>
                <w:color w:val="000000"/>
                <w:kern w:val="0"/>
                <w:sz w:val="20"/>
                <w:szCs w:val="20"/>
                <w:lang w:eastAsia="de-DE"/>
                <w14:ligatures w14:val="none"/>
              </w:rPr>
              <w:t>gesagt gehabt</w:t>
            </w:r>
            <w:proofErr w:type="gramEnd"/>
            <w:r w:rsidRPr="00902C08">
              <w:rPr>
                <w:rFonts w:ascii="Aptos Narrow" w:eastAsia="Times New Roman" w:hAnsi="Aptos Narrow" w:cs="Times New Roman"/>
                <w:i/>
                <w:iCs/>
                <w:color w:val="000000"/>
                <w:kern w:val="0"/>
                <w:sz w:val="20"/>
                <w:szCs w:val="20"/>
                <w:lang w:eastAsia="de-DE"/>
                <w14:ligatures w14:val="none"/>
              </w:rPr>
              <w:t xml:space="preserve">, dass wir die </w:t>
            </w:r>
          </w:p>
          <w:p w14:paraId="02EF77DC" w14:textId="4BEEF162" w:rsidR="00902C08" w:rsidRPr="0068572A" w:rsidRDefault="00902C08" w:rsidP="00902C08">
            <w:pPr>
              <w:rPr>
                <w:rFonts w:ascii="Aptos Narrow" w:eastAsia="Times New Roman" w:hAnsi="Aptos Narrow" w:cs="Times New Roman"/>
                <w:color w:val="000000"/>
                <w:kern w:val="0"/>
                <w:sz w:val="20"/>
                <w:szCs w:val="20"/>
                <w:lang w:eastAsia="de-DE"/>
                <w14:ligatures w14:val="none"/>
              </w:rPr>
            </w:pPr>
            <w:r w:rsidRPr="00902C08">
              <w:rPr>
                <w:rFonts w:ascii="Aptos Narrow" w:eastAsia="Times New Roman" w:hAnsi="Aptos Narrow" w:cs="Times New Roman"/>
                <w:i/>
                <w:iCs/>
                <w:color w:val="000000"/>
                <w:kern w:val="0"/>
                <w:sz w:val="20"/>
                <w:szCs w:val="20"/>
                <w:lang w:eastAsia="de-DE"/>
                <w14:ligatures w14:val="none"/>
              </w:rPr>
              <w:t>Teamsitzung machen und dann noch mal die Strukturen durchsprechen. Das haben wir auch gemacht. Wir sind auch sehr gut vorangekommen und haben uns auch sehr gut einigen können. Schwierig war nur, dass der eine Kollege, der nicht anwesend war, immer noch nach seinen eigenen Vorstellungen auf der Wohngruppe handelt (E_001_2023-08-01_anonym_SysBera_LTG_Einrichtung, S. 1)</w:t>
            </w:r>
          </w:p>
        </w:tc>
        <w:tc>
          <w:tcPr>
            <w:tcW w:w="3922" w:type="dxa"/>
            <w:tcBorders>
              <w:top w:val="nil"/>
              <w:left w:val="nil"/>
              <w:bottom w:val="single" w:sz="4" w:space="0" w:color="auto"/>
              <w:right w:val="single" w:sz="4" w:space="0" w:color="auto"/>
            </w:tcBorders>
            <w:shd w:val="clear" w:color="auto" w:fill="auto"/>
          </w:tcPr>
          <w:p w14:paraId="1118CAF3" w14:textId="77777777" w:rsidR="00122298" w:rsidRPr="004F125C" w:rsidRDefault="00122298" w:rsidP="00122298">
            <w:pPr>
              <w:rPr>
                <w:rFonts w:ascii="Aptos Narrow" w:eastAsia="Times New Roman" w:hAnsi="Aptos Narrow" w:cs="Times New Roman"/>
                <w:color w:val="000000"/>
                <w:kern w:val="0"/>
                <w:sz w:val="20"/>
                <w:szCs w:val="20"/>
                <w:u w:val="single"/>
                <w:lang w:eastAsia="de-DE"/>
                <w14:ligatures w14:val="none"/>
              </w:rPr>
            </w:pPr>
            <w:r w:rsidRPr="004F125C">
              <w:rPr>
                <w:rFonts w:ascii="Aptos Narrow" w:eastAsia="Times New Roman" w:hAnsi="Aptos Narrow" w:cs="Times New Roman"/>
                <w:color w:val="000000"/>
                <w:kern w:val="0"/>
                <w:sz w:val="20"/>
                <w:szCs w:val="20"/>
                <w:u w:val="single"/>
                <w:lang w:eastAsia="de-DE"/>
                <w14:ligatures w14:val="none"/>
              </w:rPr>
              <w:t>Ankerbeispiel:</w:t>
            </w:r>
          </w:p>
          <w:p w14:paraId="40BC16DE" w14:textId="77777777" w:rsidR="004F125C" w:rsidRPr="004F125C" w:rsidRDefault="004F125C" w:rsidP="004F125C">
            <w:pPr>
              <w:rPr>
                <w:rFonts w:ascii="Aptos Narrow" w:eastAsia="Times New Roman" w:hAnsi="Aptos Narrow" w:cs="Times New Roman"/>
                <w:i/>
                <w:iCs/>
                <w:color w:val="000000"/>
                <w:kern w:val="0"/>
                <w:sz w:val="20"/>
                <w:szCs w:val="20"/>
                <w:lang w:eastAsia="de-DE"/>
                <w14:ligatures w14:val="none"/>
              </w:rPr>
            </w:pPr>
            <w:r w:rsidRPr="004F125C">
              <w:rPr>
                <w:rFonts w:ascii="Aptos Narrow" w:eastAsia="Times New Roman" w:hAnsi="Aptos Narrow" w:cs="Times New Roman"/>
                <w:i/>
                <w:iCs/>
                <w:color w:val="000000"/>
                <w:kern w:val="0"/>
                <w:sz w:val="20"/>
                <w:szCs w:val="20"/>
                <w:lang w:eastAsia="de-DE"/>
                <w14:ligatures w14:val="none"/>
              </w:rPr>
              <w:t xml:space="preserve">In manchem Gespräch ist dann aber rausgekommen, dass sich mittlerweile keiner </w:t>
            </w:r>
          </w:p>
          <w:p w14:paraId="37D5F130" w14:textId="0AC6197E" w:rsidR="004F125C" w:rsidRPr="0068572A" w:rsidRDefault="004F125C" w:rsidP="004F125C">
            <w:pPr>
              <w:rPr>
                <w:rFonts w:ascii="Aptos Narrow" w:eastAsia="Times New Roman" w:hAnsi="Aptos Narrow" w:cs="Times New Roman"/>
                <w:color w:val="000000"/>
                <w:kern w:val="0"/>
                <w:sz w:val="20"/>
                <w:szCs w:val="20"/>
                <w:lang w:eastAsia="de-DE"/>
                <w14:ligatures w14:val="none"/>
              </w:rPr>
            </w:pPr>
            <w:r w:rsidRPr="004F125C">
              <w:rPr>
                <w:rFonts w:ascii="Aptos Narrow" w:eastAsia="Times New Roman" w:hAnsi="Aptos Narrow" w:cs="Times New Roman"/>
                <w:i/>
                <w:iCs/>
                <w:color w:val="000000"/>
                <w:kern w:val="0"/>
                <w:sz w:val="20"/>
                <w:szCs w:val="20"/>
                <w:lang w:eastAsia="de-DE"/>
                <w14:ligatures w14:val="none"/>
              </w:rPr>
              <w:t>mehr als Team sieht. Wir sind alles nur noch Einzelkämpfer auf dieser Wohngruppe. Jeder macht so sein eigenes Ding; Absprachen werden nicht eingehalten. Ist halt schwer. (E_001_2023-08-01_anonym_SysBera_LTG_Einrichtung, S. 1)</w:t>
            </w:r>
          </w:p>
        </w:tc>
      </w:tr>
      <w:tr w:rsidR="00F62A0B" w:rsidRPr="00B62308" w14:paraId="3DC9CE72" w14:textId="77777777" w:rsidTr="00507FD4">
        <w:trPr>
          <w:trHeight w:val="1061"/>
        </w:trPr>
        <w:tc>
          <w:tcPr>
            <w:tcW w:w="1696" w:type="dxa"/>
            <w:vMerge w:val="restart"/>
            <w:tcBorders>
              <w:top w:val="nil"/>
              <w:left w:val="single" w:sz="4" w:space="0" w:color="auto"/>
              <w:right w:val="single" w:sz="4" w:space="0" w:color="auto"/>
            </w:tcBorders>
            <w:shd w:val="clear" w:color="auto" w:fill="auto"/>
            <w:noWrap/>
            <w:hideMark/>
          </w:tcPr>
          <w:p w14:paraId="0AF2009F" w14:textId="765D658E" w:rsidR="00122298" w:rsidRPr="00B62308" w:rsidRDefault="00122298" w:rsidP="00122298">
            <w:pPr>
              <w:rPr>
                <w:rFonts w:ascii="Aptos Narrow" w:eastAsia="Times New Roman" w:hAnsi="Aptos Narrow" w:cs="Times New Roman"/>
                <w:b/>
                <w:bCs/>
                <w:color w:val="000000"/>
                <w:kern w:val="0"/>
                <w:lang w:eastAsia="de-DE"/>
                <w14:ligatures w14:val="none"/>
              </w:rPr>
            </w:pPr>
            <w:proofErr w:type="spellStart"/>
            <w:r w:rsidRPr="00B62308">
              <w:rPr>
                <w:rFonts w:ascii="Aptos Narrow" w:eastAsia="Times New Roman" w:hAnsi="Aptos Narrow" w:cs="Times New Roman"/>
                <w:b/>
                <w:bCs/>
                <w:color w:val="000000"/>
                <w:kern w:val="0"/>
                <w:lang w:eastAsia="de-DE"/>
                <w14:ligatures w14:val="none"/>
              </w:rPr>
              <w:t>Kom</w:t>
            </w:r>
            <w:proofErr w:type="spellEnd"/>
            <w:r w:rsidR="005C6AD1">
              <w:rPr>
                <w:rFonts w:ascii="Aptos Narrow" w:eastAsia="Times New Roman" w:hAnsi="Aptos Narrow" w:cs="Times New Roman"/>
                <w:b/>
                <w:bCs/>
                <w:color w:val="000000"/>
                <w:kern w:val="0"/>
                <w:lang w:eastAsia="de-DE"/>
                <w14:ligatures w14:val="none"/>
              </w:rPr>
              <w:t>-</w:t>
            </w:r>
            <w:proofErr w:type="spellStart"/>
            <w:r w:rsidRPr="00B62308">
              <w:rPr>
                <w:rFonts w:ascii="Aptos Narrow" w:eastAsia="Times New Roman" w:hAnsi="Aptos Narrow" w:cs="Times New Roman"/>
                <w:b/>
                <w:bCs/>
                <w:color w:val="000000"/>
                <w:kern w:val="0"/>
                <w:lang w:eastAsia="de-DE"/>
                <w14:ligatures w14:val="none"/>
              </w:rPr>
              <w:t>munikations</w:t>
            </w:r>
            <w:proofErr w:type="spellEnd"/>
            <w:r w:rsidR="005C6AD1">
              <w:rPr>
                <w:rFonts w:ascii="Aptos Narrow" w:eastAsia="Times New Roman" w:hAnsi="Aptos Narrow" w:cs="Times New Roman"/>
                <w:b/>
                <w:bCs/>
                <w:color w:val="000000"/>
                <w:kern w:val="0"/>
                <w:lang w:eastAsia="de-DE"/>
                <w14:ligatures w14:val="none"/>
              </w:rPr>
              <w:t>-</w:t>
            </w:r>
            <w:r w:rsidRPr="00B62308">
              <w:rPr>
                <w:rFonts w:ascii="Aptos Narrow" w:eastAsia="Times New Roman" w:hAnsi="Aptos Narrow" w:cs="Times New Roman"/>
                <w:b/>
                <w:bCs/>
                <w:color w:val="000000"/>
                <w:kern w:val="0"/>
                <w:lang w:eastAsia="de-DE"/>
                <w14:ligatures w14:val="none"/>
              </w:rPr>
              <w:t>formate</w:t>
            </w:r>
          </w:p>
        </w:tc>
        <w:tc>
          <w:tcPr>
            <w:tcW w:w="3922" w:type="dxa"/>
            <w:tcBorders>
              <w:top w:val="nil"/>
              <w:left w:val="nil"/>
              <w:bottom w:val="nil"/>
              <w:right w:val="single" w:sz="4" w:space="0" w:color="auto"/>
            </w:tcBorders>
            <w:shd w:val="clear" w:color="auto" w:fill="auto"/>
            <w:hideMark/>
          </w:tcPr>
          <w:p w14:paraId="010E8B5D" w14:textId="77777777" w:rsidR="00122298" w:rsidRPr="0068572A" w:rsidRDefault="00122298" w:rsidP="00122298">
            <w:pPr>
              <w:rPr>
                <w:rFonts w:ascii="Aptos Narrow" w:eastAsia="Times New Roman" w:hAnsi="Aptos Narrow" w:cs="Times New Roman"/>
                <w:color w:val="000000"/>
                <w:kern w:val="0"/>
                <w:sz w:val="20"/>
                <w:szCs w:val="20"/>
                <w:lang w:eastAsia="de-DE"/>
                <w14:ligatures w14:val="none"/>
              </w:rPr>
            </w:pPr>
            <w:r w:rsidRPr="0068572A">
              <w:rPr>
                <w:rFonts w:ascii="Aptos Narrow" w:eastAsia="Times New Roman" w:hAnsi="Aptos Narrow" w:cs="Times New Roman"/>
                <w:color w:val="000000"/>
                <w:kern w:val="0"/>
                <w:sz w:val="20"/>
                <w:szCs w:val="20"/>
                <w:lang w:eastAsia="de-DE"/>
                <w14:ligatures w14:val="none"/>
              </w:rPr>
              <w:t>Vielfältige, regelmäßige und klar strukturierte Formate (z. B. Meetings, digitale Tools), die den Informationsfluss und den Austausch fördern.</w:t>
            </w:r>
          </w:p>
        </w:tc>
        <w:tc>
          <w:tcPr>
            <w:tcW w:w="3922" w:type="dxa"/>
            <w:tcBorders>
              <w:top w:val="nil"/>
              <w:left w:val="nil"/>
              <w:bottom w:val="nil"/>
              <w:right w:val="single" w:sz="4" w:space="0" w:color="auto"/>
            </w:tcBorders>
            <w:shd w:val="clear" w:color="auto" w:fill="auto"/>
            <w:hideMark/>
          </w:tcPr>
          <w:p w14:paraId="260519B9" w14:textId="77777777" w:rsidR="00122298" w:rsidRPr="0068572A" w:rsidRDefault="00122298" w:rsidP="00122298">
            <w:pPr>
              <w:rPr>
                <w:rFonts w:ascii="Aptos Narrow" w:eastAsia="Times New Roman" w:hAnsi="Aptos Narrow" w:cs="Times New Roman"/>
                <w:color w:val="000000"/>
                <w:kern w:val="0"/>
                <w:sz w:val="20"/>
                <w:szCs w:val="20"/>
                <w:lang w:eastAsia="de-DE"/>
                <w14:ligatures w14:val="none"/>
              </w:rPr>
            </w:pPr>
            <w:r w:rsidRPr="0068572A">
              <w:rPr>
                <w:rFonts w:ascii="Aptos Narrow" w:eastAsia="Times New Roman" w:hAnsi="Aptos Narrow" w:cs="Times New Roman"/>
                <w:color w:val="000000"/>
                <w:kern w:val="0"/>
                <w:sz w:val="20"/>
                <w:szCs w:val="20"/>
                <w:lang w:eastAsia="de-DE"/>
                <w14:ligatures w14:val="none"/>
              </w:rPr>
              <w:t>Begrenzte Kommunikationsformate, wenig Struktur, wichtige Infos erreichen nicht immer alle Beteiligten.</w:t>
            </w:r>
          </w:p>
        </w:tc>
        <w:tc>
          <w:tcPr>
            <w:tcW w:w="3922" w:type="dxa"/>
            <w:tcBorders>
              <w:top w:val="nil"/>
              <w:left w:val="nil"/>
              <w:bottom w:val="nil"/>
              <w:right w:val="single" w:sz="4" w:space="0" w:color="auto"/>
            </w:tcBorders>
            <w:shd w:val="clear" w:color="auto" w:fill="auto"/>
            <w:hideMark/>
          </w:tcPr>
          <w:p w14:paraId="2CB884C2" w14:textId="77777777" w:rsidR="00122298" w:rsidRPr="0068572A" w:rsidRDefault="00122298" w:rsidP="00122298">
            <w:pPr>
              <w:rPr>
                <w:rFonts w:ascii="Aptos Narrow" w:eastAsia="Times New Roman" w:hAnsi="Aptos Narrow" w:cs="Times New Roman"/>
                <w:color w:val="000000"/>
                <w:kern w:val="0"/>
                <w:sz w:val="20"/>
                <w:szCs w:val="20"/>
                <w:lang w:eastAsia="de-DE"/>
                <w14:ligatures w14:val="none"/>
              </w:rPr>
            </w:pPr>
            <w:r w:rsidRPr="0068572A">
              <w:rPr>
                <w:rFonts w:ascii="Aptos Narrow" w:eastAsia="Times New Roman" w:hAnsi="Aptos Narrow" w:cs="Times New Roman"/>
                <w:color w:val="000000"/>
                <w:kern w:val="0"/>
                <w:sz w:val="20"/>
                <w:szCs w:val="20"/>
                <w:lang w:eastAsia="de-DE"/>
                <w14:ligatures w14:val="none"/>
              </w:rPr>
              <w:t>Keine festen Formate, schlechter Informationsfluss, Missverständnisse und Informationslücken sind häufig.</w:t>
            </w:r>
          </w:p>
        </w:tc>
      </w:tr>
      <w:tr w:rsidR="00F62A0B" w:rsidRPr="00B62308" w14:paraId="53712300" w14:textId="77777777" w:rsidTr="00F62A0B">
        <w:trPr>
          <w:trHeight w:val="1700"/>
        </w:trPr>
        <w:tc>
          <w:tcPr>
            <w:tcW w:w="1696" w:type="dxa"/>
            <w:vMerge/>
            <w:tcBorders>
              <w:left w:val="single" w:sz="4" w:space="0" w:color="auto"/>
              <w:bottom w:val="single" w:sz="4" w:space="0" w:color="auto"/>
              <w:right w:val="single" w:sz="4" w:space="0" w:color="auto"/>
            </w:tcBorders>
            <w:shd w:val="clear" w:color="auto" w:fill="auto"/>
            <w:noWrap/>
          </w:tcPr>
          <w:p w14:paraId="582F3820" w14:textId="77777777" w:rsidR="00122298" w:rsidRPr="00B62308" w:rsidRDefault="00122298" w:rsidP="00122298">
            <w:pPr>
              <w:rPr>
                <w:rFonts w:ascii="Aptos Narrow" w:eastAsia="Times New Roman" w:hAnsi="Aptos Narrow" w:cs="Times New Roman"/>
                <w:b/>
                <w:bCs/>
                <w:color w:val="000000"/>
                <w:kern w:val="0"/>
                <w:lang w:eastAsia="de-DE"/>
                <w14:ligatures w14:val="none"/>
              </w:rPr>
            </w:pPr>
          </w:p>
        </w:tc>
        <w:tc>
          <w:tcPr>
            <w:tcW w:w="3922" w:type="dxa"/>
            <w:tcBorders>
              <w:top w:val="nil"/>
              <w:left w:val="nil"/>
              <w:bottom w:val="single" w:sz="4" w:space="0" w:color="auto"/>
              <w:right w:val="single" w:sz="4" w:space="0" w:color="auto"/>
            </w:tcBorders>
            <w:shd w:val="clear" w:color="auto" w:fill="auto"/>
          </w:tcPr>
          <w:p w14:paraId="25B0E04C" w14:textId="77777777" w:rsidR="00122298" w:rsidRPr="00D87701" w:rsidRDefault="00122298" w:rsidP="00122298">
            <w:pPr>
              <w:rPr>
                <w:rFonts w:ascii="Aptos Narrow" w:eastAsia="Times New Roman" w:hAnsi="Aptos Narrow" w:cs="Times New Roman"/>
                <w:color w:val="000000"/>
                <w:kern w:val="0"/>
                <w:sz w:val="20"/>
                <w:szCs w:val="20"/>
                <w:u w:val="single"/>
                <w:lang w:eastAsia="de-DE"/>
                <w14:ligatures w14:val="none"/>
              </w:rPr>
            </w:pPr>
            <w:r w:rsidRPr="00D87701">
              <w:rPr>
                <w:rFonts w:ascii="Aptos Narrow" w:eastAsia="Times New Roman" w:hAnsi="Aptos Narrow" w:cs="Times New Roman"/>
                <w:color w:val="000000"/>
                <w:kern w:val="0"/>
                <w:sz w:val="20"/>
                <w:szCs w:val="20"/>
                <w:u w:val="single"/>
                <w:lang w:eastAsia="de-DE"/>
                <w14:ligatures w14:val="none"/>
              </w:rPr>
              <w:t>Ankerbeispiel:</w:t>
            </w:r>
          </w:p>
          <w:p w14:paraId="3EAA1761" w14:textId="3D7627E9" w:rsidR="00D87701" w:rsidRPr="00D87701" w:rsidRDefault="00D87701" w:rsidP="00D87701">
            <w:pPr>
              <w:rPr>
                <w:rFonts w:ascii="Aptos Narrow" w:eastAsia="Times New Roman" w:hAnsi="Aptos Narrow" w:cs="Times New Roman"/>
                <w:i/>
                <w:iCs/>
                <w:color w:val="000000"/>
                <w:kern w:val="0"/>
                <w:sz w:val="20"/>
                <w:szCs w:val="20"/>
                <w:lang w:eastAsia="de-DE"/>
                <w14:ligatures w14:val="none"/>
              </w:rPr>
            </w:pPr>
            <w:r w:rsidRPr="00D87701">
              <w:rPr>
                <w:rFonts w:ascii="Aptos Narrow" w:eastAsia="Times New Roman" w:hAnsi="Aptos Narrow" w:cs="Times New Roman"/>
                <w:i/>
                <w:iCs/>
                <w:color w:val="000000"/>
                <w:kern w:val="0"/>
                <w:sz w:val="20"/>
                <w:szCs w:val="20"/>
                <w:lang w:eastAsia="de-DE"/>
                <w14:ligatures w14:val="none"/>
              </w:rPr>
              <w:t>(</w:t>
            </w:r>
            <w:r w:rsidRPr="00D87701">
              <w:rPr>
                <w:rFonts w:ascii="Aptos Narrow" w:eastAsia="Times New Roman" w:hAnsi="Aptos Narrow" w:cs="Times New Roman"/>
                <w:i/>
                <w:iCs/>
                <w:color w:val="000000"/>
                <w:kern w:val="0"/>
                <w:sz w:val="20"/>
                <w:szCs w:val="20"/>
                <w:lang w:eastAsia="de-DE"/>
                <w14:ligatures w14:val="none"/>
              </w:rPr>
              <w:t>I</w:t>
            </w:r>
            <w:r w:rsidRPr="00D87701">
              <w:rPr>
                <w:rFonts w:ascii="Aptos Narrow" w:eastAsia="Times New Roman" w:hAnsi="Aptos Narrow" w:cs="Times New Roman"/>
                <w:i/>
                <w:iCs/>
                <w:color w:val="000000"/>
                <w:kern w:val="0"/>
                <w:sz w:val="20"/>
                <w:szCs w:val="20"/>
                <w:lang w:eastAsia="de-DE"/>
                <w14:ligatures w14:val="none"/>
              </w:rPr>
              <w:t>):</w:t>
            </w:r>
            <w:r w:rsidRPr="00D87701">
              <w:rPr>
                <w:rFonts w:ascii="Aptos Narrow" w:eastAsia="Times New Roman" w:hAnsi="Aptos Narrow" w:cs="Times New Roman"/>
                <w:i/>
                <w:iCs/>
                <w:color w:val="000000"/>
                <w:kern w:val="0"/>
                <w:sz w:val="20"/>
                <w:szCs w:val="20"/>
                <w:lang w:eastAsia="de-DE"/>
                <w14:ligatures w14:val="none"/>
              </w:rPr>
              <w:t xml:space="preserve"> Damit wäre „offene Kommunikation“ die Ressource? </w:t>
            </w:r>
          </w:p>
          <w:p w14:paraId="2688F60C" w14:textId="04993529" w:rsidR="00D87701" w:rsidRPr="0068572A" w:rsidRDefault="00D87701" w:rsidP="00D87701">
            <w:pPr>
              <w:rPr>
                <w:rFonts w:ascii="Aptos Narrow" w:eastAsia="Times New Roman" w:hAnsi="Aptos Narrow" w:cs="Times New Roman"/>
                <w:color w:val="000000"/>
                <w:kern w:val="0"/>
                <w:sz w:val="20"/>
                <w:szCs w:val="20"/>
                <w:lang w:eastAsia="de-DE"/>
                <w14:ligatures w14:val="none"/>
              </w:rPr>
            </w:pPr>
            <w:r w:rsidRPr="00D87701">
              <w:rPr>
                <w:rFonts w:ascii="Aptos Narrow" w:eastAsia="Times New Roman" w:hAnsi="Aptos Narrow" w:cs="Times New Roman"/>
                <w:i/>
                <w:iCs/>
                <w:color w:val="000000"/>
                <w:kern w:val="0"/>
                <w:sz w:val="20"/>
                <w:szCs w:val="20"/>
                <w:lang w:eastAsia="de-DE"/>
                <w14:ligatures w14:val="none"/>
              </w:rPr>
              <w:t>(</w:t>
            </w:r>
            <w:r w:rsidRPr="00D87701">
              <w:rPr>
                <w:rFonts w:ascii="Aptos Narrow" w:eastAsia="Times New Roman" w:hAnsi="Aptos Narrow" w:cs="Times New Roman"/>
                <w:i/>
                <w:iCs/>
                <w:color w:val="000000"/>
                <w:kern w:val="0"/>
                <w:sz w:val="20"/>
                <w:szCs w:val="20"/>
                <w:lang w:eastAsia="de-DE"/>
                <w14:ligatures w14:val="none"/>
              </w:rPr>
              <w:t>P</w:t>
            </w:r>
            <w:r w:rsidRPr="00D87701">
              <w:rPr>
                <w:rFonts w:ascii="Aptos Narrow" w:eastAsia="Times New Roman" w:hAnsi="Aptos Narrow" w:cs="Times New Roman"/>
                <w:i/>
                <w:iCs/>
                <w:color w:val="000000"/>
                <w:kern w:val="0"/>
                <w:sz w:val="20"/>
                <w:szCs w:val="20"/>
                <w:lang w:eastAsia="de-DE"/>
                <w14:ligatures w14:val="none"/>
              </w:rPr>
              <w:t>):</w:t>
            </w:r>
            <w:r w:rsidRPr="00D87701">
              <w:rPr>
                <w:rFonts w:ascii="Aptos Narrow" w:eastAsia="Times New Roman" w:hAnsi="Aptos Narrow" w:cs="Times New Roman"/>
                <w:i/>
                <w:iCs/>
                <w:color w:val="000000"/>
                <w:kern w:val="0"/>
                <w:sz w:val="20"/>
                <w:szCs w:val="20"/>
                <w:lang w:eastAsia="de-DE"/>
                <w14:ligatures w14:val="none"/>
              </w:rPr>
              <w:t xml:space="preserve"> Ja und dass man sich vis-a-vis sieht. (E_001_2023-04-05_anonym_SysBera_LTG, S. 10)</w:t>
            </w:r>
          </w:p>
        </w:tc>
        <w:tc>
          <w:tcPr>
            <w:tcW w:w="3922" w:type="dxa"/>
            <w:tcBorders>
              <w:top w:val="nil"/>
              <w:left w:val="nil"/>
              <w:bottom w:val="single" w:sz="4" w:space="0" w:color="auto"/>
              <w:right w:val="single" w:sz="4" w:space="0" w:color="auto"/>
            </w:tcBorders>
            <w:shd w:val="clear" w:color="auto" w:fill="auto"/>
          </w:tcPr>
          <w:p w14:paraId="5E5372FC" w14:textId="77777777" w:rsidR="00122298" w:rsidRPr="00D87701" w:rsidRDefault="00122298" w:rsidP="00122298">
            <w:pPr>
              <w:rPr>
                <w:rFonts w:ascii="Aptos Narrow" w:eastAsia="Times New Roman" w:hAnsi="Aptos Narrow" w:cs="Times New Roman"/>
                <w:color w:val="000000"/>
                <w:kern w:val="0"/>
                <w:sz w:val="20"/>
                <w:szCs w:val="20"/>
                <w:u w:val="single"/>
                <w:lang w:eastAsia="de-DE"/>
                <w14:ligatures w14:val="none"/>
              </w:rPr>
            </w:pPr>
            <w:r w:rsidRPr="00D87701">
              <w:rPr>
                <w:rFonts w:ascii="Aptos Narrow" w:eastAsia="Times New Roman" w:hAnsi="Aptos Narrow" w:cs="Times New Roman"/>
                <w:color w:val="000000"/>
                <w:kern w:val="0"/>
                <w:sz w:val="20"/>
                <w:szCs w:val="20"/>
                <w:u w:val="single"/>
                <w:lang w:eastAsia="de-DE"/>
                <w14:ligatures w14:val="none"/>
              </w:rPr>
              <w:t>Ankerbeispiel:</w:t>
            </w:r>
          </w:p>
          <w:p w14:paraId="6F53FCB4" w14:textId="3B91AF13" w:rsidR="00D87701" w:rsidRPr="00D87701" w:rsidRDefault="00D87701" w:rsidP="00122298">
            <w:pPr>
              <w:rPr>
                <w:rFonts w:ascii="Aptos Narrow" w:eastAsia="Times New Roman" w:hAnsi="Aptos Narrow" w:cs="Times New Roman"/>
                <w:i/>
                <w:iCs/>
                <w:color w:val="000000"/>
                <w:kern w:val="0"/>
                <w:sz w:val="20"/>
                <w:szCs w:val="20"/>
                <w:lang w:eastAsia="de-DE"/>
                <w14:ligatures w14:val="none"/>
              </w:rPr>
            </w:pPr>
            <w:r w:rsidRPr="00D87701">
              <w:rPr>
                <w:rFonts w:ascii="Aptos Narrow" w:eastAsia="Times New Roman" w:hAnsi="Aptos Narrow" w:cs="Times New Roman"/>
                <w:i/>
                <w:iCs/>
                <w:color w:val="000000"/>
                <w:kern w:val="0"/>
                <w:sz w:val="20"/>
                <w:szCs w:val="20"/>
                <w:lang w:eastAsia="de-DE"/>
                <w14:ligatures w14:val="none"/>
              </w:rPr>
              <w:t xml:space="preserve">P2: &lt;lacht&gt; Weil man sofort dazu neigt zu sagen: „Nein, das war aber nicht so!“ Genau. Also man hat sich gegenseitig aussprechen lassen. Dazu ist auch </w:t>
            </w:r>
            <w:proofErr w:type="gramStart"/>
            <w:r w:rsidRPr="00D87701">
              <w:rPr>
                <w:rFonts w:ascii="Aptos Narrow" w:eastAsia="Times New Roman" w:hAnsi="Aptos Narrow" w:cs="Times New Roman"/>
                <w:i/>
                <w:iCs/>
                <w:color w:val="000000"/>
                <w:kern w:val="0"/>
                <w:sz w:val="20"/>
                <w:szCs w:val="20"/>
                <w:lang w:eastAsia="de-DE"/>
                <w14:ligatures w14:val="none"/>
              </w:rPr>
              <w:t>wirklich ein</w:t>
            </w:r>
            <w:proofErr w:type="gramEnd"/>
            <w:r w:rsidRPr="00D87701">
              <w:rPr>
                <w:rFonts w:ascii="Aptos Narrow" w:eastAsia="Times New Roman" w:hAnsi="Aptos Narrow" w:cs="Times New Roman"/>
                <w:i/>
                <w:iCs/>
                <w:color w:val="000000"/>
                <w:kern w:val="0"/>
                <w:sz w:val="20"/>
                <w:szCs w:val="20"/>
                <w:lang w:eastAsia="de-DE"/>
                <w14:ligatures w14:val="none"/>
              </w:rPr>
              <w:t xml:space="preserve"> Mediator ganz wichtig,  (E_002_2023-12-19-Paraphrase_Interview_Ltg, S. 5)</w:t>
            </w:r>
          </w:p>
        </w:tc>
        <w:tc>
          <w:tcPr>
            <w:tcW w:w="3922" w:type="dxa"/>
            <w:tcBorders>
              <w:top w:val="nil"/>
              <w:left w:val="nil"/>
              <w:bottom w:val="single" w:sz="4" w:space="0" w:color="auto"/>
              <w:right w:val="single" w:sz="4" w:space="0" w:color="auto"/>
            </w:tcBorders>
            <w:shd w:val="clear" w:color="auto" w:fill="auto"/>
          </w:tcPr>
          <w:p w14:paraId="3451374C" w14:textId="77777777" w:rsidR="00122298" w:rsidRPr="00507FD4" w:rsidRDefault="00122298" w:rsidP="00122298">
            <w:pPr>
              <w:rPr>
                <w:rFonts w:ascii="Aptos Narrow" w:eastAsia="Times New Roman" w:hAnsi="Aptos Narrow" w:cs="Times New Roman"/>
                <w:color w:val="000000"/>
                <w:kern w:val="0"/>
                <w:sz w:val="20"/>
                <w:szCs w:val="20"/>
                <w:u w:val="single"/>
                <w:lang w:eastAsia="de-DE"/>
                <w14:ligatures w14:val="none"/>
              </w:rPr>
            </w:pPr>
            <w:r w:rsidRPr="00507FD4">
              <w:rPr>
                <w:rFonts w:ascii="Aptos Narrow" w:eastAsia="Times New Roman" w:hAnsi="Aptos Narrow" w:cs="Times New Roman"/>
                <w:color w:val="000000"/>
                <w:kern w:val="0"/>
                <w:sz w:val="20"/>
                <w:szCs w:val="20"/>
                <w:u w:val="single"/>
                <w:lang w:eastAsia="de-DE"/>
                <w14:ligatures w14:val="none"/>
              </w:rPr>
              <w:t>Ankerbeispiel:</w:t>
            </w:r>
          </w:p>
          <w:p w14:paraId="17EF62DF" w14:textId="4910E656" w:rsidR="00507FD4" w:rsidRPr="00507FD4" w:rsidRDefault="00507FD4" w:rsidP="00507FD4">
            <w:pPr>
              <w:rPr>
                <w:rFonts w:ascii="Aptos Narrow" w:eastAsia="Times New Roman" w:hAnsi="Aptos Narrow" w:cs="Times New Roman"/>
                <w:i/>
                <w:iCs/>
                <w:color w:val="000000"/>
                <w:kern w:val="0"/>
                <w:sz w:val="20"/>
                <w:szCs w:val="20"/>
                <w:lang w:eastAsia="de-DE"/>
                <w14:ligatures w14:val="none"/>
              </w:rPr>
            </w:pPr>
            <w:r w:rsidRPr="00507FD4">
              <w:rPr>
                <w:rFonts w:ascii="Aptos Narrow" w:eastAsia="Times New Roman" w:hAnsi="Aptos Narrow" w:cs="Times New Roman"/>
                <w:i/>
                <w:iCs/>
                <w:color w:val="000000"/>
                <w:kern w:val="0"/>
                <w:sz w:val="20"/>
                <w:szCs w:val="20"/>
                <w:lang w:eastAsia="de-DE"/>
                <w14:ligatures w14:val="none"/>
              </w:rPr>
              <w:t xml:space="preserve">(I): </w:t>
            </w:r>
            <w:r w:rsidRPr="00507FD4">
              <w:rPr>
                <w:rFonts w:ascii="Aptos Narrow" w:eastAsia="Times New Roman" w:hAnsi="Aptos Narrow" w:cs="Times New Roman"/>
                <w:i/>
                <w:iCs/>
                <w:color w:val="000000"/>
                <w:kern w:val="0"/>
                <w:sz w:val="20"/>
                <w:szCs w:val="20"/>
                <w:lang w:eastAsia="de-DE"/>
                <w14:ligatures w14:val="none"/>
              </w:rPr>
              <w:t xml:space="preserve">Was sind die drei gewichtigsten Hindernisse? 15:57 </w:t>
            </w:r>
          </w:p>
          <w:p w14:paraId="6C9F190F" w14:textId="77777777" w:rsidR="00507FD4" w:rsidRPr="00507FD4" w:rsidRDefault="00507FD4" w:rsidP="00507FD4">
            <w:pPr>
              <w:rPr>
                <w:rFonts w:ascii="Aptos Narrow" w:eastAsia="Times New Roman" w:hAnsi="Aptos Narrow" w:cs="Times New Roman"/>
                <w:i/>
                <w:iCs/>
                <w:color w:val="000000"/>
                <w:kern w:val="0"/>
                <w:sz w:val="20"/>
                <w:szCs w:val="20"/>
                <w:lang w:eastAsia="de-DE"/>
                <w14:ligatures w14:val="none"/>
              </w:rPr>
            </w:pPr>
            <w:r w:rsidRPr="00507FD4">
              <w:rPr>
                <w:rFonts w:ascii="Aptos Narrow" w:eastAsia="Times New Roman" w:hAnsi="Aptos Narrow" w:cs="Times New Roman"/>
                <w:i/>
                <w:iCs/>
                <w:color w:val="000000"/>
                <w:kern w:val="0"/>
                <w:sz w:val="20"/>
                <w:szCs w:val="20"/>
                <w:lang w:eastAsia="de-DE"/>
                <w14:ligatures w14:val="none"/>
              </w:rPr>
              <w:t>(P):</w:t>
            </w:r>
            <w:r w:rsidRPr="00507FD4">
              <w:rPr>
                <w:rFonts w:ascii="Aptos Narrow" w:eastAsia="Times New Roman" w:hAnsi="Aptos Narrow" w:cs="Times New Roman"/>
                <w:i/>
                <w:iCs/>
                <w:color w:val="000000"/>
                <w:kern w:val="0"/>
                <w:sz w:val="20"/>
                <w:szCs w:val="20"/>
                <w:lang w:eastAsia="de-DE"/>
                <w14:ligatures w14:val="none"/>
              </w:rPr>
              <w:t xml:space="preserve"> Die Kommunikation, da man sich nicht sieht. </w:t>
            </w:r>
          </w:p>
          <w:p w14:paraId="55B0B44A" w14:textId="0764B387" w:rsidR="00507FD4" w:rsidRPr="00507FD4" w:rsidRDefault="00507FD4" w:rsidP="00507FD4">
            <w:pPr>
              <w:rPr>
                <w:rFonts w:ascii="Aptos Narrow" w:eastAsia="Times New Roman" w:hAnsi="Aptos Narrow" w:cs="Times New Roman"/>
                <w:i/>
                <w:iCs/>
                <w:color w:val="000000"/>
                <w:kern w:val="0"/>
                <w:sz w:val="20"/>
                <w:szCs w:val="20"/>
                <w:lang w:eastAsia="de-DE"/>
                <w14:ligatures w14:val="none"/>
              </w:rPr>
            </w:pPr>
            <w:r w:rsidRPr="00507FD4">
              <w:rPr>
                <w:rFonts w:ascii="Aptos Narrow" w:eastAsia="Times New Roman" w:hAnsi="Aptos Narrow" w:cs="Times New Roman"/>
                <w:i/>
                <w:iCs/>
                <w:color w:val="000000"/>
                <w:kern w:val="0"/>
                <w:sz w:val="20"/>
                <w:szCs w:val="20"/>
                <w:lang w:eastAsia="de-DE"/>
                <w14:ligatures w14:val="none"/>
              </w:rPr>
              <w:t>(</w:t>
            </w:r>
            <w:r w:rsidRPr="00507FD4">
              <w:rPr>
                <w:rFonts w:ascii="Aptos Narrow" w:eastAsia="Times New Roman" w:hAnsi="Aptos Narrow" w:cs="Times New Roman"/>
                <w:i/>
                <w:iCs/>
                <w:color w:val="000000"/>
                <w:kern w:val="0"/>
                <w:sz w:val="20"/>
                <w:szCs w:val="20"/>
                <w:lang w:eastAsia="de-DE"/>
                <w14:ligatures w14:val="none"/>
              </w:rPr>
              <w:t>I</w:t>
            </w:r>
            <w:r w:rsidRPr="00507FD4">
              <w:rPr>
                <w:rFonts w:ascii="Aptos Narrow" w:eastAsia="Times New Roman" w:hAnsi="Aptos Narrow" w:cs="Times New Roman"/>
                <w:i/>
                <w:iCs/>
                <w:color w:val="000000"/>
                <w:kern w:val="0"/>
                <w:sz w:val="20"/>
                <w:szCs w:val="20"/>
                <w:lang w:eastAsia="de-DE"/>
                <w14:ligatures w14:val="none"/>
              </w:rPr>
              <w:t>):</w:t>
            </w:r>
            <w:r w:rsidRPr="00507FD4">
              <w:rPr>
                <w:rFonts w:ascii="Aptos Narrow" w:eastAsia="Times New Roman" w:hAnsi="Aptos Narrow" w:cs="Times New Roman"/>
                <w:i/>
                <w:iCs/>
                <w:color w:val="000000"/>
                <w:kern w:val="0"/>
                <w:sz w:val="20"/>
                <w:szCs w:val="20"/>
                <w:lang w:eastAsia="de-DE"/>
                <w14:ligatures w14:val="none"/>
              </w:rPr>
              <w:t xml:space="preserve"> Habt ihr keine Übergabe? </w:t>
            </w:r>
          </w:p>
          <w:p w14:paraId="04127723" w14:textId="75C19F7C" w:rsidR="00507FD4" w:rsidRPr="0068572A" w:rsidRDefault="00507FD4" w:rsidP="00507FD4">
            <w:pPr>
              <w:rPr>
                <w:rFonts w:ascii="Aptos Narrow" w:eastAsia="Times New Roman" w:hAnsi="Aptos Narrow" w:cs="Times New Roman"/>
                <w:color w:val="000000"/>
                <w:kern w:val="0"/>
                <w:sz w:val="20"/>
                <w:szCs w:val="20"/>
                <w:lang w:eastAsia="de-DE"/>
                <w14:ligatures w14:val="none"/>
              </w:rPr>
            </w:pPr>
            <w:r w:rsidRPr="00507FD4">
              <w:rPr>
                <w:rFonts w:ascii="Aptos Narrow" w:eastAsia="Times New Roman" w:hAnsi="Aptos Narrow" w:cs="Times New Roman"/>
                <w:i/>
                <w:iCs/>
                <w:color w:val="000000"/>
                <w:kern w:val="0"/>
                <w:sz w:val="20"/>
                <w:szCs w:val="20"/>
                <w:lang w:eastAsia="de-DE"/>
                <w14:ligatures w14:val="none"/>
              </w:rPr>
              <w:t>(</w:t>
            </w:r>
            <w:r w:rsidRPr="00507FD4">
              <w:rPr>
                <w:rFonts w:ascii="Aptos Narrow" w:eastAsia="Times New Roman" w:hAnsi="Aptos Narrow" w:cs="Times New Roman"/>
                <w:i/>
                <w:iCs/>
                <w:color w:val="000000"/>
                <w:kern w:val="0"/>
                <w:sz w:val="20"/>
                <w:szCs w:val="20"/>
                <w:lang w:eastAsia="de-DE"/>
                <w14:ligatures w14:val="none"/>
              </w:rPr>
              <w:t>P</w:t>
            </w:r>
            <w:r w:rsidRPr="00507FD4">
              <w:rPr>
                <w:rFonts w:ascii="Aptos Narrow" w:eastAsia="Times New Roman" w:hAnsi="Aptos Narrow" w:cs="Times New Roman"/>
                <w:i/>
                <w:iCs/>
                <w:color w:val="000000"/>
                <w:kern w:val="0"/>
                <w:sz w:val="20"/>
                <w:szCs w:val="20"/>
                <w:lang w:eastAsia="de-DE"/>
                <w14:ligatures w14:val="none"/>
              </w:rPr>
              <w:t>):</w:t>
            </w:r>
            <w:r w:rsidRPr="00507FD4">
              <w:rPr>
                <w:rFonts w:ascii="Aptos Narrow" w:eastAsia="Times New Roman" w:hAnsi="Aptos Narrow" w:cs="Times New Roman"/>
                <w:i/>
                <w:iCs/>
                <w:color w:val="000000"/>
                <w:kern w:val="0"/>
                <w:sz w:val="20"/>
                <w:szCs w:val="20"/>
                <w:lang w:eastAsia="de-DE"/>
                <w14:ligatures w14:val="none"/>
              </w:rPr>
              <w:t xml:space="preserve"> Unter der Woche so gut wie gar nicht mehr, da wir diese 24-Stunden-Betreuung haben. Aufgrund des Personalmangels ist tagsüber unter der Woche drüben in der Gruppe auch keiner</w:t>
            </w:r>
            <w:r w:rsidRPr="00507FD4">
              <w:rPr>
                <w:rFonts w:ascii="Aptos Narrow" w:eastAsia="Times New Roman" w:hAnsi="Aptos Narrow" w:cs="Times New Roman"/>
                <w:i/>
                <w:iCs/>
                <w:color w:val="000000"/>
                <w:kern w:val="0"/>
                <w:sz w:val="20"/>
                <w:szCs w:val="20"/>
                <w:lang w:eastAsia="de-DE"/>
                <w14:ligatures w14:val="none"/>
              </w:rPr>
              <w:t>. […]</w:t>
            </w:r>
            <w:r w:rsidRPr="00507FD4">
              <w:rPr>
                <w:rFonts w:ascii="Aptos Narrow" w:eastAsia="Times New Roman" w:hAnsi="Aptos Narrow" w:cs="Times New Roman"/>
                <w:i/>
                <w:iCs/>
                <w:color w:val="000000"/>
                <w:kern w:val="0"/>
                <w:sz w:val="20"/>
                <w:szCs w:val="20"/>
                <w:lang w:eastAsia="de-DE"/>
                <w14:ligatures w14:val="none"/>
              </w:rPr>
              <w:t xml:space="preserve"> Deswegen fehlt es dann an der Kommunikation. Es fehlt der kollegiale Austausch. (E_001_2023-04-05_anonym_SysBera_LTG, S. 5)</w:t>
            </w:r>
          </w:p>
        </w:tc>
      </w:tr>
    </w:tbl>
    <w:p w14:paraId="56ADCBD6" w14:textId="77777777" w:rsidR="0068572A" w:rsidRDefault="0068572A"/>
    <w:p w14:paraId="0F5C6A4E" w14:textId="77777777" w:rsidR="00B62308" w:rsidRDefault="00B62308"/>
    <w:p w14:paraId="13F27C85" w14:textId="77777777" w:rsidR="002941A7" w:rsidRDefault="002941A7"/>
    <w:p w14:paraId="04A0EAF8" w14:textId="77777777" w:rsidR="002941A7" w:rsidRDefault="002941A7"/>
    <w:tbl>
      <w:tblPr>
        <w:tblW w:w="5000" w:type="pct"/>
        <w:tblCellMar>
          <w:left w:w="70" w:type="dxa"/>
          <w:right w:w="70" w:type="dxa"/>
        </w:tblCellMar>
        <w:tblLook w:val="04A0" w:firstRow="1" w:lastRow="0" w:firstColumn="1" w:lastColumn="0" w:noHBand="0" w:noVBand="1"/>
      </w:tblPr>
      <w:tblGrid>
        <w:gridCol w:w="2802"/>
        <w:gridCol w:w="5739"/>
        <w:gridCol w:w="5736"/>
      </w:tblGrid>
      <w:tr w:rsidR="00B62308" w:rsidRPr="00B62308" w14:paraId="5ACEFBF7" w14:textId="77777777" w:rsidTr="00BA31A7">
        <w:trPr>
          <w:trHeight w:val="340"/>
          <w:tblHeader/>
        </w:trPr>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A4C050" w14:textId="77777777" w:rsidR="00B62308" w:rsidRPr="00B62308" w:rsidRDefault="00B62308" w:rsidP="00B62308">
            <w:pPr>
              <w:rPr>
                <w:rFonts w:ascii="Aptos Narrow" w:eastAsia="Times New Roman" w:hAnsi="Aptos Narrow" w:cs="Times New Roman"/>
                <w:b/>
                <w:bCs/>
                <w:color w:val="000000"/>
                <w:kern w:val="0"/>
                <w:lang w:eastAsia="de-DE"/>
                <w14:ligatures w14:val="none"/>
              </w:rPr>
            </w:pPr>
            <w:r w:rsidRPr="00B62308">
              <w:rPr>
                <w:rFonts w:ascii="Aptos Narrow" w:eastAsia="Times New Roman" w:hAnsi="Aptos Narrow" w:cs="Times New Roman"/>
                <w:b/>
                <w:bCs/>
                <w:color w:val="000000"/>
                <w:kern w:val="0"/>
                <w:lang w:eastAsia="de-DE"/>
                <w14:ligatures w14:val="none"/>
              </w:rPr>
              <w:t>Sinngenerierung</w:t>
            </w:r>
          </w:p>
        </w:tc>
        <w:tc>
          <w:tcPr>
            <w:tcW w:w="2010" w:type="pct"/>
            <w:tcBorders>
              <w:top w:val="single" w:sz="4" w:space="0" w:color="auto"/>
              <w:left w:val="nil"/>
              <w:bottom w:val="single" w:sz="4" w:space="0" w:color="auto"/>
              <w:right w:val="single" w:sz="4" w:space="0" w:color="auto"/>
            </w:tcBorders>
            <w:shd w:val="clear" w:color="auto" w:fill="auto"/>
            <w:hideMark/>
          </w:tcPr>
          <w:p w14:paraId="2C729927" w14:textId="77777777" w:rsidR="00B62308" w:rsidRPr="00B62308" w:rsidRDefault="00B62308" w:rsidP="00B62308">
            <w:pPr>
              <w:rPr>
                <w:rFonts w:ascii="Aptos Narrow" w:eastAsia="Times New Roman" w:hAnsi="Aptos Narrow" w:cs="Times New Roman"/>
                <w:b/>
                <w:bCs/>
                <w:color w:val="000000"/>
                <w:kern w:val="0"/>
                <w:lang w:eastAsia="de-DE"/>
                <w14:ligatures w14:val="none"/>
              </w:rPr>
            </w:pPr>
            <w:r w:rsidRPr="00B62308">
              <w:rPr>
                <w:rFonts w:ascii="Aptos Narrow" w:eastAsia="Times New Roman" w:hAnsi="Aptos Narrow" w:cs="Times New Roman"/>
                <w:b/>
                <w:bCs/>
                <w:color w:val="000000"/>
                <w:kern w:val="0"/>
                <w:lang w:eastAsia="de-DE"/>
                <w14:ligatures w14:val="none"/>
              </w:rPr>
              <w:t>Hoch</w:t>
            </w:r>
          </w:p>
        </w:tc>
        <w:tc>
          <w:tcPr>
            <w:tcW w:w="2009" w:type="pct"/>
            <w:tcBorders>
              <w:top w:val="single" w:sz="4" w:space="0" w:color="auto"/>
              <w:left w:val="nil"/>
              <w:bottom w:val="single" w:sz="4" w:space="0" w:color="auto"/>
              <w:right w:val="single" w:sz="4" w:space="0" w:color="auto"/>
            </w:tcBorders>
            <w:shd w:val="clear" w:color="auto" w:fill="auto"/>
            <w:hideMark/>
          </w:tcPr>
          <w:p w14:paraId="436A29B6" w14:textId="77777777" w:rsidR="00B62308" w:rsidRPr="00B62308" w:rsidRDefault="00B62308" w:rsidP="00B62308">
            <w:pPr>
              <w:rPr>
                <w:rFonts w:ascii="Aptos Narrow" w:eastAsia="Times New Roman" w:hAnsi="Aptos Narrow" w:cs="Times New Roman"/>
                <w:b/>
                <w:bCs/>
                <w:color w:val="000000"/>
                <w:kern w:val="0"/>
                <w:lang w:eastAsia="de-DE"/>
                <w14:ligatures w14:val="none"/>
              </w:rPr>
            </w:pPr>
            <w:r w:rsidRPr="00B62308">
              <w:rPr>
                <w:rFonts w:ascii="Aptos Narrow" w:eastAsia="Times New Roman" w:hAnsi="Aptos Narrow" w:cs="Times New Roman"/>
                <w:b/>
                <w:bCs/>
                <w:color w:val="000000"/>
                <w:kern w:val="0"/>
                <w:lang w:eastAsia="de-DE"/>
                <w14:ligatures w14:val="none"/>
              </w:rPr>
              <w:t>Niedrig</w:t>
            </w:r>
          </w:p>
        </w:tc>
      </w:tr>
      <w:tr w:rsidR="00BA31A7" w:rsidRPr="00B62308" w14:paraId="0410F971" w14:textId="77777777" w:rsidTr="00BA31A7">
        <w:trPr>
          <w:trHeight w:val="795"/>
        </w:trPr>
        <w:tc>
          <w:tcPr>
            <w:tcW w:w="981" w:type="pct"/>
            <w:vMerge w:val="restart"/>
            <w:tcBorders>
              <w:top w:val="nil"/>
              <w:left w:val="single" w:sz="4" w:space="0" w:color="auto"/>
              <w:right w:val="single" w:sz="4" w:space="0" w:color="auto"/>
            </w:tcBorders>
            <w:shd w:val="clear" w:color="auto" w:fill="auto"/>
            <w:noWrap/>
            <w:hideMark/>
          </w:tcPr>
          <w:p w14:paraId="51A50C32" w14:textId="77777777" w:rsidR="00BA31A7" w:rsidRPr="00B62308" w:rsidRDefault="00BA31A7" w:rsidP="00B62308">
            <w:pPr>
              <w:rPr>
                <w:rFonts w:ascii="Aptos Narrow" w:eastAsia="Times New Roman" w:hAnsi="Aptos Narrow" w:cs="Times New Roman"/>
                <w:b/>
                <w:bCs/>
                <w:color w:val="000000"/>
                <w:kern w:val="0"/>
                <w:lang w:eastAsia="de-DE"/>
                <w14:ligatures w14:val="none"/>
              </w:rPr>
            </w:pPr>
            <w:r w:rsidRPr="00B62308">
              <w:rPr>
                <w:rFonts w:ascii="Aptos Narrow" w:eastAsia="Times New Roman" w:hAnsi="Aptos Narrow" w:cs="Times New Roman"/>
                <w:b/>
                <w:bCs/>
                <w:color w:val="000000"/>
                <w:kern w:val="0"/>
                <w:lang w:eastAsia="de-DE"/>
                <w14:ligatures w14:val="none"/>
              </w:rPr>
              <w:t>Sinnfindung</w:t>
            </w:r>
          </w:p>
        </w:tc>
        <w:tc>
          <w:tcPr>
            <w:tcW w:w="2010" w:type="pct"/>
            <w:tcBorders>
              <w:top w:val="single" w:sz="4" w:space="0" w:color="auto"/>
              <w:left w:val="nil"/>
              <w:right w:val="single" w:sz="4" w:space="0" w:color="auto"/>
            </w:tcBorders>
            <w:shd w:val="clear" w:color="auto" w:fill="auto"/>
            <w:hideMark/>
          </w:tcPr>
          <w:p w14:paraId="7E1F3935" w14:textId="77777777" w:rsidR="00BA31A7" w:rsidRDefault="00BA31A7" w:rsidP="00B62308">
            <w:pPr>
              <w:rPr>
                <w:rFonts w:ascii="Aptos Narrow" w:eastAsia="Times New Roman" w:hAnsi="Aptos Narrow" w:cs="Times New Roman"/>
                <w:color w:val="000000"/>
                <w:kern w:val="0"/>
                <w:sz w:val="20"/>
                <w:szCs w:val="20"/>
                <w:lang w:eastAsia="de-DE"/>
                <w14:ligatures w14:val="none"/>
              </w:rPr>
            </w:pPr>
            <w:r w:rsidRPr="0068572A">
              <w:rPr>
                <w:rFonts w:ascii="Aptos Narrow" w:eastAsia="Times New Roman" w:hAnsi="Aptos Narrow" w:cs="Times New Roman"/>
                <w:color w:val="000000"/>
                <w:kern w:val="0"/>
                <w:sz w:val="20"/>
                <w:szCs w:val="20"/>
                <w:lang w:eastAsia="de-DE"/>
                <w14:ligatures w14:val="none"/>
              </w:rPr>
              <w:t>Das Team sieht einen gemeinsamen Sinn in seiner Tätigkeit oder Umsetzung, versteht die Bedeutung der Arbeit für das größere Ganze und handelt danach.</w:t>
            </w:r>
          </w:p>
          <w:p w14:paraId="43D1AF5C" w14:textId="77777777" w:rsidR="00C65E73" w:rsidRPr="0068572A" w:rsidRDefault="00C65E73" w:rsidP="00B62308">
            <w:pPr>
              <w:rPr>
                <w:rFonts w:ascii="Aptos Narrow" w:eastAsia="Times New Roman" w:hAnsi="Aptos Narrow" w:cs="Times New Roman"/>
                <w:color w:val="000000"/>
                <w:kern w:val="0"/>
                <w:sz w:val="20"/>
                <w:szCs w:val="20"/>
                <w:lang w:eastAsia="de-DE"/>
                <w14:ligatures w14:val="none"/>
              </w:rPr>
            </w:pPr>
          </w:p>
        </w:tc>
        <w:tc>
          <w:tcPr>
            <w:tcW w:w="2009" w:type="pct"/>
            <w:tcBorders>
              <w:top w:val="single" w:sz="4" w:space="0" w:color="auto"/>
              <w:left w:val="nil"/>
              <w:right w:val="single" w:sz="4" w:space="0" w:color="auto"/>
            </w:tcBorders>
            <w:shd w:val="clear" w:color="auto" w:fill="auto"/>
            <w:hideMark/>
          </w:tcPr>
          <w:p w14:paraId="5E41240D" w14:textId="77777777" w:rsidR="00BA31A7" w:rsidRPr="0068572A" w:rsidRDefault="00BA31A7" w:rsidP="00B62308">
            <w:pPr>
              <w:rPr>
                <w:rFonts w:ascii="Aptos Narrow" w:eastAsia="Times New Roman" w:hAnsi="Aptos Narrow" w:cs="Times New Roman"/>
                <w:color w:val="000000"/>
                <w:kern w:val="0"/>
                <w:sz w:val="20"/>
                <w:szCs w:val="20"/>
                <w:lang w:eastAsia="de-DE"/>
                <w14:ligatures w14:val="none"/>
              </w:rPr>
            </w:pPr>
            <w:r w:rsidRPr="0068572A">
              <w:rPr>
                <w:rFonts w:ascii="Aptos Narrow" w:eastAsia="Times New Roman" w:hAnsi="Aptos Narrow" w:cs="Times New Roman"/>
                <w:color w:val="000000"/>
                <w:kern w:val="0"/>
                <w:sz w:val="20"/>
                <w:szCs w:val="20"/>
                <w:lang w:eastAsia="de-DE"/>
                <w14:ligatures w14:val="none"/>
              </w:rPr>
              <w:t>Es fehlt ein gemeinsames Verständnis für den Sinn der Tätigkeit; Aufgaben werden als isoliert und ohne übergeordneten Zweck wahrgenommen.</w:t>
            </w:r>
          </w:p>
        </w:tc>
      </w:tr>
      <w:tr w:rsidR="00BA31A7" w:rsidRPr="00B62308" w14:paraId="7739601F" w14:textId="77777777" w:rsidTr="00BA31A7">
        <w:trPr>
          <w:trHeight w:val="1550"/>
        </w:trPr>
        <w:tc>
          <w:tcPr>
            <w:tcW w:w="981" w:type="pct"/>
            <w:vMerge/>
            <w:tcBorders>
              <w:left w:val="single" w:sz="4" w:space="0" w:color="auto"/>
              <w:bottom w:val="single" w:sz="4" w:space="0" w:color="auto"/>
              <w:right w:val="single" w:sz="4" w:space="0" w:color="auto"/>
            </w:tcBorders>
            <w:shd w:val="clear" w:color="auto" w:fill="auto"/>
            <w:noWrap/>
          </w:tcPr>
          <w:p w14:paraId="6D4E8DB7" w14:textId="77777777" w:rsidR="00BA31A7" w:rsidRPr="00B62308" w:rsidRDefault="00BA31A7" w:rsidP="00B62308">
            <w:pPr>
              <w:rPr>
                <w:rFonts w:ascii="Aptos Narrow" w:eastAsia="Times New Roman" w:hAnsi="Aptos Narrow" w:cs="Times New Roman"/>
                <w:b/>
                <w:bCs/>
                <w:color w:val="000000"/>
                <w:kern w:val="0"/>
                <w:lang w:eastAsia="de-DE"/>
                <w14:ligatures w14:val="none"/>
              </w:rPr>
            </w:pPr>
          </w:p>
        </w:tc>
        <w:tc>
          <w:tcPr>
            <w:tcW w:w="2010" w:type="pct"/>
            <w:tcBorders>
              <w:left w:val="nil"/>
              <w:bottom w:val="single" w:sz="4" w:space="0" w:color="auto"/>
              <w:right w:val="single" w:sz="4" w:space="0" w:color="auto"/>
            </w:tcBorders>
            <w:shd w:val="clear" w:color="auto" w:fill="auto"/>
          </w:tcPr>
          <w:p w14:paraId="6BB2062C" w14:textId="77777777" w:rsidR="00BA31A7" w:rsidRDefault="00C65E73" w:rsidP="00B62308">
            <w:pPr>
              <w:rPr>
                <w:rFonts w:ascii="Aptos Narrow" w:eastAsia="Times New Roman" w:hAnsi="Aptos Narrow" w:cs="Times New Roman"/>
                <w:color w:val="000000"/>
                <w:kern w:val="0"/>
                <w:sz w:val="20"/>
                <w:szCs w:val="20"/>
                <w:u w:val="single"/>
                <w:lang w:eastAsia="de-DE"/>
                <w14:ligatures w14:val="none"/>
              </w:rPr>
            </w:pPr>
            <w:r w:rsidRPr="00C65E73">
              <w:rPr>
                <w:rFonts w:ascii="Aptos Narrow" w:eastAsia="Times New Roman" w:hAnsi="Aptos Narrow" w:cs="Times New Roman"/>
                <w:color w:val="000000"/>
                <w:kern w:val="0"/>
                <w:sz w:val="20"/>
                <w:szCs w:val="20"/>
                <w:u w:val="single"/>
                <w:lang w:eastAsia="de-DE"/>
                <w14:ligatures w14:val="none"/>
              </w:rPr>
              <w:t>Ankerbeispiel:</w:t>
            </w:r>
          </w:p>
          <w:p w14:paraId="16A55A45" w14:textId="77777777" w:rsidR="008F409D" w:rsidRPr="008F409D" w:rsidRDefault="008F409D" w:rsidP="008F409D">
            <w:pPr>
              <w:rPr>
                <w:rFonts w:ascii="Aptos Narrow" w:eastAsia="Times New Roman" w:hAnsi="Aptos Narrow" w:cs="Times New Roman"/>
                <w:i/>
                <w:iCs/>
                <w:color w:val="000000"/>
                <w:kern w:val="0"/>
                <w:sz w:val="20"/>
                <w:szCs w:val="20"/>
                <w:lang w:eastAsia="de-DE"/>
                <w14:ligatures w14:val="none"/>
              </w:rPr>
            </w:pPr>
            <w:r w:rsidRPr="008F409D">
              <w:rPr>
                <w:rFonts w:ascii="Aptos Narrow" w:eastAsia="Times New Roman" w:hAnsi="Aptos Narrow" w:cs="Times New Roman"/>
                <w:i/>
                <w:iCs/>
                <w:color w:val="000000"/>
                <w:kern w:val="0"/>
                <w:sz w:val="20"/>
                <w:szCs w:val="20"/>
                <w:lang w:eastAsia="de-DE"/>
                <w14:ligatures w14:val="none"/>
              </w:rPr>
              <w:t>Das Team ist sich einig, „mutiger“ zu werden, um BEWOHNER*</w:t>
            </w:r>
            <w:proofErr w:type="spellStart"/>
            <w:r w:rsidRPr="008F409D">
              <w:rPr>
                <w:rFonts w:ascii="Aptos Narrow" w:eastAsia="Times New Roman" w:hAnsi="Aptos Narrow" w:cs="Times New Roman"/>
                <w:i/>
                <w:iCs/>
                <w:color w:val="000000"/>
                <w:kern w:val="0"/>
                <w:sz w:val="20"/>
                <w:szCs w:val="20"/>
                <w:lang w:eastAsia="de-DE"/>
                <w14:ligatures w14:val="none"/>
              </w:rPr>
              <w:t>IN‘s</w:t>
            </w:r>
            <w:proofErr w:type="spellEnd"/>
            <w:r w:rsidRPr="008F409D">
              <w:rPr>
                <w:rFonts w:ascii="Aptos Narrow" w:eastAsia="Times New Roman" w:hAnsi="Aptos Narrow" w:cs="Times New Roman"/>
                <w:i/>
                <w:iCs/>
                <w:color w:val="000000"/>
                <w:kern w:val="0"/>
                <w:sz w:val="20"/>
                <w:szCs w:val="20"/>
                <w:lang w:eastAsia="de-DE"/>
                <w14:ligatures w14:val="none"/>
              </w:rPr>
              <w:t xml:space="preserve"> Bedürfnis nach Kommunikationskompetenz und gutem Leben nachzukommen, damit neben auch der soziale Anschluss bestehen bleibt. (E_003_2023-05-03-ethFB, Pos. 9)</w:t>
            </w:r>
          </w:p>
          <w:p w14:paraId="799FA1A2" w14:textId="7803F551" w:rsidR="008F409D" w:rsidRPr="00C65E73" w:rsidRDefault="008F409D" w:rsidP="00B62308">
            <w:pPr>
              <w:rPr>
                <w:rFonts w:ascii="Aptos Narrow" w:eastAsia="Times New Roman" w:hAnsi="Aptos Narrow" w:cs="Times New Roman"/>
                <w:color w:val="000000"/>
                <w:kern w:val="0"/>
                <w:sz w:val="20"/>
                <w:szCs w:val="20"/>
                <w:u w:val="single"/>
                <w:lang w:eastAsia="de-DE"/>
                <w14:ligatures w14:val="none"/>
              </w:rPr>
            </w:pPr>
          </w:p>
        </w:tc>
        <w:tc>
          <w:tcPr>
            <w:tcW w:w="2009" w:type="pct"/>
            <w:tcBorders>
              <w:left w:val="nil"/>
              <w:bottom w:val="single" w:sz="4" w:space="0" w:color="auto"/>
              <w:right w:val="single" w:sz="4" w:space="0" w:color="auto"/>
            </w:tcBorders>
            <w:shd w:val="clear" w:color="auto" w:fill="auto"/>
          </w:tcPr>
          <w:p w14:paraId="2D024ADC" w14:textId="77777777" w:rsidR="00BA31A7" w:rsidRDefault="00C65E73" w:rsidP="00B62308">
            <w:pPr>
              <w:rPr>
                <w:rFonts w:ascii="Aptos Narrow" w:eastAsia="Times New Roman" w:hAnsi="Aptos Narrow" w:cs="Times New Roman"/>
                <w:color w:val="000000"/>
                <w:kern w:val="0"/>
                <w:sz w:val="20"/>
                <w:szCs w:val="20"/>
                <w:u w:val="single"/>
                <w:lang w:eastAsia="de-DE"/>
                <w14:ligatures w14:val="none"/>
              </w:rPr>
            </w:pPr>
            <w:r w:rsidRPr="00C65E73">
              <w:rPr>
                <w:rFonts w:ascii="Aptos Narrow" w:eastAsia="Times New Roman" w:hAnsi="Aptos Narrow" w:cs="Times New Roman"/>
                <w:color w:val="000000"/>
                <w:kern w:val="0"/>
                <w:sz w:val="20"/>
                <w:szCs w:val="20"/>
                <w:u w:val="single"/>
                <w:lang w:eastAsia="de-DE"/>
                <w14:ligatures w14:val="none"/>
              </w:rPr>
              <w:t>Ankerbeispiel:</w:t>
            </w:r>
          </w:p>
          <w:p w14:paraId="36F3AEA8" w14:textId="77777777" w:rsidR="000E51CC" w:rsidRDefault="000E51CC" w:rsidP="00B62308">
            <w:pPr>
              <w:rPr>
                <w:rFonts w:ascii="Aptos Narrow" w:eastAsia="Times New Roman" w:hAnsi="Aptos Narrow" w:cs="Times New Roman"/>
                <w:i/>
                <w:iCs/>
                <w:color w:val="000000"/>
                <w:kern w:val="0"/>
                <w:sz w:val="20"/>
                <w:szCs w:val="20"/>
                <w:lang w:eastAsia="de-DE"/>
                <w14:ligatures w14:val="none"/>
              </w:rPr>
            </w:pPr>
            <w:r w:rsidRPr="000E51CC">
              <w:rPr>
                <w:rFonts w:ascii="Aptos Narrow" w:eastAsia="Times New Roman" w:hAnsi="Aptos Narrow" w:cs="Times New Roman"/>
                <w:i/>
                <w:iCs/>
                <w:color w:val="000000"/>
                <w:kern w:val="0"/>
                <w:sz w:val="20"/>
                <w:szCs w:val="20"/>
                <w:lang w:eastAsia="de-DE"/>
                <w14:ligatures w14:val="none"/>
              </w:rPr>
              <w:t>Da gibt es kein Austausch oder gemeinschaftliches Arbeiten, wie es eventuell am besten funktionieren könnte. Gibt’s halt alles gar nicht mehr und ich kann jetzt auch keine Anforderungen oder neue Regeln mehr erstellen, wenn ich nicht weiß, wie es das Team sieht. #00:04:18-0# (E_001_2023-08-01_anonym_SysBera_LTG_Einrichtung, S. 2)</w:t>
            </w:r>
          </w:p>
          <w:p w14:paraId="55E76E3A" w14:textId="77777777" w:rsidR="00E73ED9" w:rsidRDefault="00E73ED9" w:rsidP="00B62308">
            <w:pPr>
              <w:rPr>
                <w:rFonts w:ascii="Aptos Narrow" w:eastAsia="Times New Roman" w:hAnsi="Aptos Narrow" w:cs="Times New Roman"/>
                <w:i/>
                <w:iCs/>
                <w:color w:val="000000"/>
                <w:kern w:val="0"/>
                <w:sz w:val="20"/>
                <w:szCs w:val="20"/>
                <w:lang w:eastAsia="de-DE"/>
                <w14:ligatures w14:val="none"/>
              </w:rPr>
            </w:pPr>
          </w:p>
          <w:p w14:paraId="05813B49" w14:textId="77777777" w:rsidR="00E73ED9" w:rsidRDefault="00E73ED9" w:rsidP="00B62308">
            <w:pPr>
              <w:rPr>
                <w:rFonts w:ascii="Aptos Narrow" w:eastAsia="Times New Roman" w:hAnsi="Aptos Narrow" w:cs="Times New Roman"/>
                <w:i/>
                <w:iCs/>
                <w:color w:val="000000"/>
                <w:kern w:val="0"/>
                <w:sz w:val="20"/>
                <w:szCs w:val="20"/>
                <w:lang w:eastAsia="de-DE"/>
                <w14:ligatures w14:val="none"/>
              </w:rPr>
            </w:pPr>
          </w:p>
          <w:p w14:paraId="35BF49C6" w14:textId="77777777" w:rsidR="00E73ED9" w:rsidRDefault="00E73ED9" w:rsidP="00B62308">
            <w:pPr>
              <w:rPr>
                <w:rFonts w:ascii="Aptos Narrow" w:eastAsia="Times New Roman" w:hAnsi="Aptos Narrow" w:cs="Times New Roman"/>
                <w:i/>
                <w:iCs/>
                <w:color w:val="000000"/>
                <w:kern w:val="0"/>
                <w:sz w:val="20"/>
                <w:szCs w:val="20"/>
                <w:lang w:eastAsia="de-DE"/>
                <w14:ligatures w14:val="none"/>
              </w:rPr>
            </w:pPr>
          </w:p>
          <w:p w14:paraId="7C08C34D" w14:textId="052D3E6B" w:rsidR="000E51CC" w:rsidRPr="000E51CC" w:rsidRDefault="000E51CC" w:rsidP="00B62308">
            <w:pPr>
              <w:rPr>
                <w:rFonts w:ascii="Aptos Narrow" w:eastAsia="Times New Roman" w:hAnsi="Aptos Narrow" w:cs="Times New Roman"/>
                <w:i/>
                <w:iCs/>
                <w:color w:val="000000"/>
                <w:kern w:val="0"/>
                <w:sz w:val="20"/>
                <w:szCs w:val="20"/>
                <w:lang w:eastAsia="de-DE"/>
                <w14:ligatures w14:val="none"/>
              </w:rPr>
            </w:pPr>
          </w:p>
        </w:tc>
      </w:tr>
      <w:tr w:rsidR="00BA31A7" w:rsidRPr="00B62308" w14:paraId="2F0CE2C5" w14:textId="77777777" w:rsidTr="00BA31A7">
        <w:trPr>
          <w:trHeight w:val="963"/>
        </w:trPr>
        <w:tc>
          <w:tcPr>
            <w:tcW w:w="981" w:type="pct"/>
            <w:vMerge w:val="restart"/>
            <w:tcBorders>
              <w:top w:val="nil"/>
              <w:left w:val="single" w:sz="4" w:space="0" w:color="auto"/>
              <w:right w:val="single" w:sz="4" w:space="0" w:color="auto"/>
            </w:tcBorders>
            <w:shd w:val="clear" w:color="auto" w:fill="auto"/>
            <w:noWrap/>
            <w:hideMark/>
          </w:tcPr>
          <w:p w14:paraId="1A3E1B0D" w14:textId="77777777" w:rsidR="00BA31A7" w:rsidRPr="00B62308" w:rsidRDefault="00BA31A7" w:rsidP="00B62308">
            <w:pPr>
              <w:rPr>
                <w:rFonts w:ascii="Aptos Narrow" w:eastAsia="Times New Roman" w:hAnsi="Aptos Narrow" w:cs="Times New Roman"/>
                <w:b/>
                <w:bCs/>
                <w:color w:val="000000"/>
                <w:kern w:val="0"/>
                <w:lang w:eastAsia="de-DE"/>
                <w14:ligatures w14:val="none"/>
              </w:rPr>
            </w:pPr>
            <w:r w:rsidRPr="00B62308">
              <w:rPr>
                <w:rFonts w:ascii="Aptos Narrow" w:eastAsia="Times New Roman" w:hAnsi="Aptos Narrow" w:cs="Times New Roman"/>
                <w:b/>
                <w:bCs/>
                <w:color w:val="000000"/>
                <w:kern w:val="0"/>
                <w:lang w:eastAsia="de-DE"/>
                <w14:ligatures w14:val="none"/>
              </w:rPr>
              <w:t>Perspektivenübernahme</w:t>
            </w:r>
          </w:p>
        </w:tc>
        <w:tc>
          <w:tcPr>
            <w:tcW w:w="2010" w:type="pct"/>
            <w:tcBorders>
              <w:top w:val="single" w:sz="4" w:space="0" w:color="auto"/>
              <w:left w:val="nil"/>
              <w:right w:val="single" w:sz="4" w:space="0" w:color="auto"/>
            </w:tcBorders>
            <w:shd w:val="clear" w:color="auto" w:fill="auto"/>
            <w:hideMark/>
          </w:tcPr>
          <w:p w14:paraId="5BA081A3" w14:textId="77777777" w:rsidR="00BA31A7" w:rsidRPr="0068572A" w:rsidRDefault="00BA31A7" w:rsidP="00B62308">
            <w:pPr>
              <w:rPr>
                <w:rFonts w:ascii="Aptos Narrow" w:eastAsia="Times New Roman" w:hAnsi="Aptos Narrow" w:cs="Times New Roman"/>
                <w:color w:val="000000"/>
                <w:kern w:val="0"/>
                <w:sz w:val="20"/>
                <w:szCs w:val="20"/>
                <w:lang w:eastAsia="de-DE"/>
                <w14:ligatures w14:val="none"/>
              </w:rPr>
            </w:pPr>
            <w:r w:rsidRPr="0068572A">
              <w:rPr>
                <w:rFonts w:ascii="Aptos Narrow" w:eastAsia="Times New Roman" w:hAnsi="Aptos Narrow" w:cs="Times New Roman"/>
                <w:color w:val="000000"/>
                <w:kern w:val="0"/>
                <w:sz w:val="20"/>
                <w:szCs w:val="20"/>
                <w:lang w:eastAsia="de-DE"/>
                <w14:ligatures w14:val="none"/>
              </w:rPr>
              <w:t>Mitarbeitende zeigen aktives Einfühlungsvermögen, berücksichtigen die Sichtweisen und Bedürfnisse der Teammitglieder sowie der Bewohner*innen in Entscheidungen.</w:t>
            </w:r>
          </w:p>
        </w:tc>
        <w:tc>
          <w:tcPr>
            <w:tcW w:w="2009" w:type="pct"/>
            <w:tcBorders>
              <w:top w:val="single" w:sz="4" w:space="0" w:color="auto"/>
              <w:left w:val="nil"/>
              <w:right w:val="single" w:sz="4" w:space="0" w:color="auto"/>
            </w:tcBorders>
            <w:shd w:val="clear" w:color="auto" w:fill="auto"/>
            <w:hideMark/>
          </w:tcPr>
          <w:p w14:paraId="379A21BB" w14:textId="77777777" w:rsidR="00BA31A7" w:rsidRPr="0068572A" w:rsidRDefault="00BA31A7" w:rsidP="00B62308">
            <w:pPr>
              <w:rPr>
                <w:rFonts w:ascii="Aptos Narrow" w:eastAsia="Times New Roman" w:hAnsi="Aptos Narrow" w:cs="Times New Roman"/>
                <w:color w:val="000000"/>
                <w:kern w:val="0"/>
                <w:sz w:val="20"/>
                <w:szCs w:val="20"/>
                <w:lang w:eastAsia="de-DE"/>
                <w14:ligatures w14:val="none"/>
              </w:rPr>
            </w:pPr>
            <w:r w:rsidRPr="0068572A">
              <w:rPr>
                <w:rFonts w:ascii="Aptos Narrow" w:eastAsia="Times New Roman" w:hAnsi="Aptos Narrow" w:cs="Times New Roman"/>
                <w:color w:val="000000"/>
                <w:kern w:val="0"/>
                <w:sz w:val="20"/>
                <w:szCs w:val="20"/>
                <w:lang w:eastAsia="de-DE"/>
                <w14:ligatures w14:val="none"/>
              </w:rPr>
              <w:t>Kaum Bemühungen, die Perspektiven anderer Teammitglieder oder der Bewohner*innen zu verstehen; geringe Empathie und Rücksichtnahme.</w:t>
            </w:r>
          </w:p>
        </w:tc>
      </w:tr>
      <w:tr w:rsidR="00BA31A7" w:rsidRPr="00B62308" w14:paraId="34778341" w14:textId="77777777" w:rsidTr="00BA31A7">
        <w:trPr>
          <w:trHeight w:val="1904"/>
        </w:trPr>
        <w:tc>
          <w:tcPr>
            <w:tcW w:w="981" w:type="pct"/>
            <w:vMerge/>
            <w:tcBorders>
              <w:left w:val="single" w:sz="4" w:space="0" w:color="auto"/>
              <w:bottom w:val="single" w:sz="4" w:space="0" w:color="auto"/>
              <w:right w:val="single" w:sz="4" w:space="0" w:color="auto"/>
            </w:tcBorders>
            <w:shd w:val="clear" w:color="auto" w:fill="auto"/>
            <w:noWrap/>
          </w:tcPr>
          <w:p w14:paraId="65B8DC3F" w14:textId="77777777" w:rsidR="00BA31A7" w:rsidRPr="00B62308" w:rsidRDefault="00BA31A7" w:rsidP="00B62308">
            <w:pPr>
              <w:rPr>
                <w:rFonts w:ascii="Aptos Narrow" w:eastAsia="Times New Roman" w:hAnsi="Aptos Narrow" w:cs="Times New Roman"/>
                <w:b/>
                <w:bCs/>
                <w:color w:val="000000"/>
                <w:kern w:val="0"/>
                <w:lang w:eastAsia="de-DE"/>
                <w14:ligatures w14:val="none"/>
              </w:rPr>
            </w:pPr>
          </w:p>
        </w:tc>
        <w:tc>
          <w:tcPr>
            <w:tcW w:w="2010" w:type="pct"/>
            <w:tcBorders>
              <w:left w:val="nil"/>
              <w:bottom w:val="single" w:sz="4" w:space="0" w:color="auto"/>
              <w:right w:val="single" w:sz="4" w:space="0" w:color="auto"/>
            </w:tcBorders>
            <w:shd w:val="clear" w:color="auto" w:fill="auto"/>
          </w:tcPr>
          <w:p w14:paraId="5C28F1D2" w14:textId="77777777" w:rsidR="00BA31A7" w:rsidRDefault="00C65E73" w:rsidP="00B62308">
            <w:pPr>
              <w:rPr>
                <w:rFonts w:ascii="Aptos Narrow" w:eastAsia="Times New Roman" w:hAnsi="Aptos Narrow" w:cs="Times New Roman"/>
                <w:color w:val="000000"/>
                <w:kern w:val="0"/>
                <w:sz w:val="20"/>
                <w:szCs w:val="20"/>
                <w:u w:val="single"/>
                <w:lang w:eastAsia="de-DE"/>
                <w14:ligatures w14:val="none"/>
              </w:rPr>
            </w:pPr>
            <w:r w:rsidRPr="00C65E73">
              <w:rPr>
                <w:rFonts w:ascii="Aptos Narrow" w:eastAsia="Times New Roman" w:hAnsi="Aptos Narrow" w:cs="Times New Roman"/>
                <w:color w:val="000000"/>
                <w:kern w:val="0"/>
                <w:sz w:val="20"/>
                <w:szCs w:val="20"/>
                <w:u w:val="single"/>
                <w:lang w:eastAsia="de-DE"/>
                <w14:ligatures w14:val="none"/>
              </w:rPr>
              <w:t>Ankerbeispiel:</w:t>
            </w:r>
          </w:p>
          <w:p w14:paraId="4B364658" w14:textId="4A583FC2" w:rsidR="000E51CC" w:rsidRPr="000E51CC" w:rsidRDefault="000E51CC" w:rsidP="000E51CC">
            <w:pPr>
              <w:rPr>
                <w:rFonts w:ascii="Aptos Narrow" w:eastAsia="Times New Roman" w:hAnsi="Aptos Narrow" w:cs="Times New Roman"/>
                <w:i/>
                <w:iCs/>
                <w:color w:val="000000"/>
                <w:kern w:val="0"/>
                <w:sz w:val="20"/>
                <w:szCs w:val="20"/>
                <w:lang w:eastAsia="de-DE"/>
                <w14:ligatures w14:val="none"/>
              </w:rPr>
            </w:pPr>
            <w:r>
              <w:rPr>
                <w:rFonts w:ascii="Aptos Narrow" w:eastAsia="Times New Roman" w:hAnsi="Aptos Narrow" w:cs="Times New Roman"/>
                <w:i/>
                <w:iCs/>
                <w:color w:val="000000"/>
                <w:kern w:val="0"/>
                <w:sz w:val="20"/>
                <w:szCs w:val="20"/>
                <w:lang w:eastAsia="de-DE"/>
                <w14:ligatures w14:val="none"/>
              </w:rPr>
              <w:t>(</w:t>
            </w:r>
            <w:r w:rsidRPr="000E51CC">
              <w:rPr>
                <w:rFonts w:ascii="Aptos Narrow" w:eastAsia="Times New Roman" w:hAnsi="Aptos Narrow" w:cs="Times New Roman"/>
                <w:i/>
                <w:iCs/>
                <w:color w:val="000000"/>
                <w:kern w:val="0"/>
                <w:sz w:val="20"/>
                <w:szCs w:val="20"/>
                <w:lang w:eastAsia="de-DE"/>
                <w14:ligatures w14:val="none"/>
              </w:rPr>
              <w:t>P2</w:t>
            </w:r>
            <w:r>
              <w:rPr>
                <w:rFonts w:ascii="Aptos Narrow" w:eastAsia="Times New Roman" w:hAnsi="Aptos Narrow" w:cs="Times New Roman"/>
                <w:i/>
                <w:iCs/>
                <w:color w:val="000000"/>
                <w:kern w:val="0"/>
                <w:sz w:val="20"/>
                <w:szCs w:val="20"/>
                <w:lang w:eastAsia="de-DE"/>
                <w14:ligatures w14:val="none"/>
              </w:rPr>
              <w:t>):</w:t>
            </w:r>
            <w:r w:rsidRPr="000E51CC">
              <w:rPr>
                <w:rFonts w:ascii="Aptos Narrow" w:eastAsia="Times New Roman" w:hAnsi="Aptos Narrow" w:cs="Times New Roman"/>
                <w:i/>
                <w:iCs/>
                <w:color w:val="000000"/>
                <w:kern w:val="0"/>
                <w:sz w:val="20"/>
                <w:szCs w:val="20"/>
                <w:lang w:eastAsia="de-DE"/>
                <w14:ligatures w14:val="none"/>
              </w:rPr>
              <w:t xml:space="preserve"> 00:03:34.3 Ja. Das macht es schwer zu unterscheiden, wann es sich um eine Situation handelt, die ihn wirklich in Panik versetzt oder ob er nur so </w:t>
            </w:r>
            <w:proofErr w:type="gramStart"/>
            <w:r w:rsidRPr="000E51CC">
              <w:rPr>
                <w:rFonts w:ascii="Aptos Narrow" w:eastAsia="Times New Roman" w:hAnsi="Aptos Narrow" w:cs="Times New Roman"/>
                <w:i/>
                <w:iCs/>
                <w:color w:val="000000"/>
                <w:kern w:val="0"/>
                <w:sz w:val="20"/>
                <w:szCs w:val="20"/>
                <w:lang w:eastAsia="de-DE"/>
                <w14:ligatures w14:val="none"/>
              </w:rPr>
              <w:t>spielt</w:t>
            </w:r>
            <w:proofErr w:type="gramEnd"/>
            <w:r w:rsidRPr="000E51CC">
              <w:rPr>
                <w:rFonts w:ascii="Aptos Narrow" w:eastAsia="Times New Roman" w:hAnsi="Aptos Narrow" w:cs="Times New Roman"/>
                <w:i/>
                <w:iCs/>
                <w:color w:val="000000"/>
                <w:kern w:val="0"/>
                <w:sz w:val="20"/>
                <w:szCs w:val="20"/>
                <w:lang w:eastAsia="de-DE"/>
                <w14:ligatures w14:val="none"/>
              </w:rPr>
              <w:t xml:space="preserve"> als ob. </w:t>
            </w:r>
          </w:p>
          <w:p w14:paraId="508D9C2C" w14:textId="77777777" w:rsidR="000E51CC" w:rsidRDefault="000E51CC" w:rsidP="000E51CC">
            <w:pPr>
              <w:rPr>
                <w:rFonts w:ascii="Aptos Narrow" w:eastAsia="Times New Roman" w:hAnsi="Aptos Narrow" w:cs="Times New Roman"/>
                <w:i/>
                <w:iCs/>
                <w:color w:val="000000"/>
                <w:kern w:val="0"/>
                <w:sz w:val="20"/>
                <w:szCs w:val="20"/>
                <w:lang w:eastAsia="de-DE"/>
                <w14:ligatures w14:val="none"/>
              </w:rPr>
            </w:pPr>
            <w:r>
              <w:rPr>
                <w:rFonts w:ascii="Aptos Narrow" w:eastAsia="Times New Roman" w:hAnsi="Aptos Narrow" w:cs="Times New Roman"/>
                <w:i/>
                <w:iCs/>
                <w:color w:val="000000"/>
                <w:kern w:val="0"/>
                <w:sz w:val="20"/>
                <w:szCs w:val="20"/>
                <w:lang w:eastAsia="de-DE"/>
                <w14:ligatures w14:val="none"/>
              </w:rPr>
              <w:t>(</w:t>
            </w:r>
            <w:r w:rsidRPr="000E51CC">
              <w:rPr>
                <w:rFonts w:ascii="Aptos Narrow" w:eastAsia="Times New Roman" w:hAnsi="Aptos Narrow" w:cs="Times New Roman"/>
                <w:i/>
                <w:iCs/>
                <w:color w:val="000000"/>
                <w:kern w:val="0"/>
                <w:sz w:val="20"/>
                <w:szCs w:val="20"/>
                <w:lang w:eastAsia="de-DE"/>
                <w14:ligatures w14:val="none"/>
              </w:rPr>
              <w:t>P3</w:t>
            </w:r>
            <w:r>
              <w:rPr>
                <w:rFonts w:ascii="Aptos Narrow" w:eastAsia="Times New Roman" w:hAnsi="Aptos Narrow" w:cs="Times New Roman"/>
                <w:i/>
                <w:iCs/>
                <w:color w:val="000000"/>
                <w:kern w:val="0"/>
                <w:sz w:val="20"/>
                <w:szCs w:val="20"/>
                <w:lang w:eastAsia="de-DE"/>
                <w14:ligatures w14:val="none"/>
              </w:rPr>
              <w:t>):</w:t>
            </w:r>
            <w:r w:rsidRPr="000E51CC">
              <w:rPr>
                <w:rFonts w:ascii="Aptos Narrow" w:eastAsia="Times New Roman" w:hAnsi="Aptos Narrow" w:cs="Times New Roman"/>
                <w:i/>
                <w:iCs/>
                <w:color w:val="000000"/>
                <w:kern w:val="0"/>
                <w:sz w:val="20"/>
                <w:szCs w:val="20"/>
                <w:lang w:eastAsia="de-DE"/>
                <w14:ligatures w14:val="none"/>
              </w:rPr>
              <w:t xml:space="preserve"> 00:03:53.6 Ich habe den Eindruck, dass er manchmal seine Gefühle vortäuscht und schauspielert, wenn er etwas nicht machen will. </w:t>
            </w:r>
            <w:r>
              <w:rPr>
                <w:rFonts w:ascii="Aptos Narrow" w:eastAsia="Times New Roman" w:hAnsi="Aptos Narrow" w:cs="Times New Roman"/>
                <w:i/>
                <w:iCs/>
                <w:color w:val="000000"/>
                <w:kern w:val="0"/>
                <w:sz w:val="20"/>
                <w:szCs w:val="20"/>
                <w:lang w:eastAsia="de-DE"/>
                <w14:ligatures w14:val="none"/>
              </w:rPr>
              <w:t xml:space="preserve"> </w:t>
            </w:r>
            <w:r w:rsidRPr="000E51CC">
              <w:rPr>
                <w:rFonts w:ascii="Aptos Narrow" w:eastAsia="Times New Roman" w:hAnsi="Aptos Narrow" w:cs="Times New Roman"/>
                <w:i/>
                <w:iCs/>
                <w:color w:val="000000"/>
                <w:kern w:val="0"/>
                <w:sz w:val="20"/>
                <w:szCs w:val="20"/>
                <w:lang w:eastAsia="de-DE"/>
                <w14:ligatures w14:val="none"/>
              </w:rPr>
              <w:t>Wenn er keine Lust hat, dann geht er zum Beispiel auf die Toilette und tut so, als ob er sich übergeben muss. Das macht er ab und an und versucht damit seinen Willen durchzusetzen. (E_002_2023-05-04_anonym_SysBera_Team, S. 2)</w:t>
            </w:r>
          </w:p>
          <w:p w14:paraId="180AC5C3" w14:textId="77777777" w:rsidR="008F409D" w:rsidRDefault="008F409D" w:rsidP="000E51CC">
            <w:pPr>
              <w:rPr>
                <w:rFonts w:ascii="Aptos Narrow" w:eastAsia="Times New Roman" w:hAnsi="Aptos Narrow" w:cs="Times New Roman"/>
                <w:i/>
                <w:iCs/>
                <w:color w:val="000000"/>
                <w:kern w:val="0"/>
                <w:sz w:val="20"/>
                <w:szCs w:val="20"/>
                <w:lang w:eastAsia="de-DE"/>
                <w14:ligatures w14:val="none"/>
              </w:rPr>
            </w:pPr>
          </w:p>
          <w:p w14:paraId="021BD446" w14:textId="77777777" w:rsidR="00E73ED9" w:rsidRDefault="00E73ED9" w:rsidP="000E51CC">
            <w:pPr>
              <w:rPr>
                <w:rFonts w:ascii="Aptos Narrow" w:eastAsia="Times New Roman" w:hAnsi="Aptos Narrow" w:cs="Times New Roman"/>
                <w:i/>
                <w:iCs/>
                <w:color w:val="000000"/>
                <w:kern w:val="0"/>
                <w:sz w:val="20"/>
                <w:szCs w:val="20"/>
                <w:lang w:eastAsia="de-DE"/>
                <w14:ligatures w14:val="none"/>
              </w:rPr>
            </w:pPr>
          </w:p>
          <w:p w14:paraId="421C8556" w14:textId="77777777" w:rsidR="00E73ED9" w:rsidRDefault="00E73ED9" w:rsidP="000E51CC">
            <w:pPr>
              <w:rPr>
                <w:rFonts w:ascii="Aptos Narrow" w:eastAsia="Times New Roman" w:hAnsi="Aptos Narrow" w:cs="Times New Roman"/>
                <w:i/>
                <w:iCs/>
                <w:color w:val="000000"/>
                <w:kern w:val="0"/>
                <w:sz w:val="20"/>
                <w:szCs w:val="20"/>
                <w:lang w:eastAsia="de-DE"/>
                <w14:ligatures w14:val="none"/>
              </w:rPr>
            </w:pPr>
          </w:p>
          <w:p w14:paraId="38CF005C" w14:textId="77777777" w:rsidR="00E73ED9" w:rsidRDefault="00E73ED9" w:rsidP="000E51CC">
            <w:pPr>
              <w:rPr>
                <w:rFonts w:ascii="Aptos Narrow" w:eastAsia="Times New Roman" w:hAnsi="Aptos Narrow" w:cs="Times New Roman"/>
                <w:i/>
                <w:iCs/>
                <w:color w:val="000000"/>
                <w:kern w:val="0"/>
                <w:sz w:val="20"/>
                <w:szCs w:val="20"/>
                <w:lang w:eastAsia="de-DE"/>
                <w14:ligatures w14:val="none"/>
              </w:rPr>
            </w:pPr>
          </w:p>
          <w:p w14:paraId="7FE63ED0" w14:textId="60A6B4AA" w:rsidR="00E73ED9" w:rsidRPr="000E51CC" w:rsidRDefault="00E73ED9" w:rsidP="000E51CC">
            <w:pPr>
              <w:rPr>
                <w:rFonts w:ascii="Aptos Narrow" w:eastAsia="Times New Roman" w:hAnsi="Aptos Narrow" w:cs="Times New Roman"/>
                <w:i/>
                <w:iCs/>
                <w:color w:val="000000"/>
                <w:kern w:val="0"/>
                <w:sz w:val="20"/>
                <w:szCs w:val="20"/>
                <w:lang w:eastAsia="de-DE"/>
                <w14:ligatures w14:val="none"/>
              </w:rPr>
            </w:pPr>
          </w:p>
        </w:tc>
        <w:tc>
          <w:tcPr>
            <w:tcW w:w="2009" w:type="pct"/>
            <w:tcBorders>
              <w:left w:val="nil"/>
              <w:bottom w:val="single" w:sz="4" w:space="0" w:color="auto"/>
              <w:right w:val="single" w:sz="4" w:space="0" w:color="auto"/>
            </w:tcBorders>
            <w:shd w:val="clear" w:color="auto" w:fill="auto"/>
          </w:tcPr>
          <w:p w14:paraId="7A72B6C7" w14:textId="77777777" w:rsidR="00BA31A7" w:rsidRDefault="00C65E73" w:rsidP="00B62308">
            <w:pPr>
              <w:rPr>
                <w:rFonts w:ascii="Aptos Narrow" w:eastAsia="Times New Roman" w:hAnsi="Aptos Narrow" w:cs="Times New Roman"/>
                <w:color w:val="000000"/>
                <w:kern w:val="0"/>
                <w:sz w:val="20"/>
                <w:szCs w:val="20"/>
                <w:u w:val="single"/>
                <w:lang w:eastAsia="de-DE"/>
                <w14:ligatures w14:val="none"/>
              </w:rPr>
            </w:pPr>
            <w:r w:rsidRPr="00C65E73">
              <w:rPr>
                <w:rFonts w:ascii="Aptos Narrow" w:eastAsia="Times New Roman" w:hAnsi="Aptos Narrow" w:cs="Times New Roman"/>
                <w:color w:val="000000"/>
                <w:kern w:val="0"/>
                <w:sz w:val="20"/>
                <w:szCs w:val="20"/>
                <w:u w:val="single"/>
                <w:lang w:eastAsia="de-DE"/>
                <w14:ligatures w14:val="none"/>
              </w:rPr>
              <w:t>Ankerbeispiel:</w:t>
            </w:r>
          </w:p>
          <w:p w14:paraId="24CF96CE" w14:textId="3D5B8F72" w:rsidR="000E51CC" w:rsidRPr="000E51CC" w:rsidRDefault="000E51CC" w:rsidP="000E51CC">
            <w:pPr>
              <w:rPr>
                <w:rFonts w:ascii="Aptos Narrow" w:eastAsia="Times New Roman" w:hAnsi="Aptos Narrow" w:cs="Times New Roman"/>
                <w:i/>
                <w:iCs/>
                <w:color w:val="000000"/>
                <w:kern w:val="0"/>
                <w:sz w:val="20"/>
                <w:szCs w:val="20"/>
                <w:lang w:eastAsia="de-DE"/>
                <w14:ligatures w14:val="none"/>
              </w:rPr>
            </w:pPr>
            <w:r>
              <w:rPr>
                <w:rFonts w:ascii="Aptos Narrow" w:eastAsia="Times New Roman" w:hAnsi="Aptos Narrow" w:cs="Times New Roman"/>
                <w:i/>
                <w:iCs/>
                <w:color w:val="000000"/>
                <w:kern w:val="0"/>
                <w:sz w:val="20"/>
                <w:szCs w:val="20"/>
                <w:lang w:eastAsia="de-DE"/>
                <w14:ligatures w14:val="none"/>
              </w:rPr>
              <w:t>(</w:t>
            </w:r>
            <w:r w:rsidRPr="000E51CC">
              <w:rPr>
                <w:rFonts w:ascii="Aptos Narrow" w:eastAsia="Times New Roman" w:hAnsi="Aptos Narrow" w:cs="Times New Roman"/>
                <w:i/>
                <w:iCs/>
                <w:color w:val="000000"/>
                <w:kern w:val="0"/>
                <w:sz w:val="20"/>
                <w:szCs w:val="20"/>
                <w:lang w:eastAsia="de-DE"/>
                <w14:ligatures w14:val="none"/>
              </w:rPr>
              <w:t xml:space="preserve">P1 </w:t>
            </w:r>
            <w:r>
              <w:rPr>
                <w:rFonts w:ascii="Aptos Narrow" w:eastAsia="Times New Roman" w:hAnsi="Aptos Narrow" w:cs="Times New Roman"/>
                <w:i/>
                <w:iCs/>
                <w:color w:val="000000"/>
                <w:kern w:val="0"/>
                <w:sz w:val="20"/>
                <w:szCs w:val="20"/>
                <w:lang w:eastAsia="de-DE"/>
                <w14:ligatures w14:val="none"/>
              </w:rPr>
              <w:t xml:space="preserve">): </w:t>
            </w:r>
            <w:r w:rsidRPr="000E51CC">
              <w:rPr>
                <w:rFonts w:ascii="Aptos Narrow" w:eastAsia="Times New Roman" w:hAnsi="Aptos Narrow" w:cs="Times New Roman"/>
                <w:i/>
                <w:iCs/>
                <w:color w:val="000000"/>
                <w:kern w:val="0"/>
                <w:sz w:val="20"/>
                <w:szCs w:val="20"/>
                <w:lang w:eastAsia="de-DE"/>
                <w14:ligatures w14:val="none"/>
              </w:rPr>
              <w:t xml:space="preserve">Also ich denke, dass die Schwierigkeit nicht darin liegt, was die </w:t>
            </w:r>
          </w:p>
          <w:p w14:paraId="3F04C146" w14:textId="4AD918EE" w:rsidR="000E51CC" w:rsidRPr="0068572A" w:rsidRDefault="000E51CC" w:rsidP="000E51CC">
            <w:pPr>
              <w:rPr>
                <w:rFonts w:ascii="Aptos Narrow" w:eastAsia="Times New Roman" w:hAnsi="Aptos Narrow" w:cs="Times New Roman"/>
                <w:color w:val="000000"/>
                <w:kern w:val="0"/>
                <w:sz w:val="20"/>
                <w:szCs w:val="20"/>
                <w:lang w:eastAsia="de-DE"/>
                <w14:ligatures w14:val="none"/>
              </w:rPr>
            </w:pPr>
            <w:r w:rsidRPr="000E51CC">
              <w:rPr>
                <w:rFonts w:ascii="Aptos Narrow" w:eastAsia="Times New Roman" w:hAnsi="Aptos Narrow" w:cs="Times New Roman"/>
                <w:i/>
                <w:iCs/>
                <w:color w:val="000000"/>
                <w:kern w:val="0"/>
                <w:sz w:val="20"/>
                <w:szCs w:val="20"/>
                <w:lang w:eastAsia="de-DE"/>
                <w14:ligatures w14:val="none"/>
              </w:rPr>
              <w:t xml:space="preserve">Mitarbeiter brauchen, um damit umzugehen, sondern die Schwierigkeit ist tatsächlich: „Was brauchen die anderen Mitbewohner, um damit umzugehen?“ </w:t>
            </w:r>
            <w:proofErr w:type="gramStart"/>
            <w:r w:rsidRPr="000E51CC">
              <w:rPr>
                <w:rFonts w:ascii="Aptos Narrow" w:eastAsia="Times New Roman" w:hAnsi="Aptos Narrow" w:cs="Times New Roman"/>
                <w:i/>
                <w:iCs/>
                <w:color w:val="000000"/>
                <w:kern w:val="0"/>
                <w:sz w:val="20"/>
                <w:szCs w:val="20"/>
                <w:lang w:eastAsia="de-DE"/>
                <w14:ligatures w14:val="none"/>
              </w:rPr>
              <w:t>Weil</w:t>
            </w:r>
            <w:proofErr w:type="gramEnd"/>
            <w:r w:rsidRPr="000E51CC">
              <w:rPr>
                <w:rFonts w:ascii="Aptos Narrow" w:eastAsia="Times New Roman" w:hAnsi="Aptos Narrow" w:cs="Times New Roman"/>
                <w:i/>
                <w:iCs/>
                <w:color w:val="000000"/>
                <w:kern w:val="0"/>
                <w:sz w:val="20"/>
                <w:szCs w:val="20"/>
                <w:lang w:eastAsia="de-DE"/>
                <w14:ligatures w14:val="none"/>
              </w:rPr>
              <w:t xml:space="preserve"> wir reagieren ja bloß auf die Reaktion der anderen Mitbewohner oder bzw. versuchen zu reagieren, bevor die Mitbewohner schon Reaktionen zeigen. Ich verstehe die Frage eigentlich nicht. #00:11:59-2# (E_003a_2023-11-20_anonym_Team_SysBera, S. 4)</w:t>
            </w:r>
          </w:p>
        </w:tc>
      </w:tr>
      <w:tr w:rsidR="00BA31A7" w:rsidRPr="00B62308" w14:paraId="54AB83DD" w14:textId="77777777" w:rsidTr="00BA31A7">
        <w:trPr>
          <w:trHeight w:val="475"/>
        </w:trPr>
        <w:tc>
          <w:tcPr>
            <w:tcW w:w="981" w:type="pct"/>
            <w:vMerge w:val="restart"/>
            <w:tcBorders>
              <w:top w:val="nil"/>
              <w:left w:val="single" w:sz="4" w:space="0" w:color="auto"/>
              <w:right w:val="single" w:sz="4" w:space="0" w:color="auto"/>
            </w:tcBorders>
            <w:shd w:val="clear" w:color="auto" w:fill="auto"/>
            <w:noWrap/>
            <w:hideMark/>
          </w:tcPr>
          <w:p w14:paraId="1C645F42" w14:textId="77777777" w:rsidR="00BA31A7" w:rsidRPr="00B62308" w:rsidRDefault="00BA31A7" w:rsidP="00B62308">
            <w:pPr>
              <w:rPr>
                <w:rFonts w:ascii="Aptos Narrow" w:eastAsia="Times New Roman" w:hAnsi="Aptos Narrow" w:cs="Times New Roman"/>
                <w:b/>
                <w:bCs/>
                <w:color w:val="000000"/>
                <w:kern w:val="0"/>
                <w:lang w:eastAsia="de-DE"/>
                <w14:ligatures w14:val="none"/>
              </w:rPr>
            </w:pPr>
            <w:r w:rsidRPr="00B62308">
              <w:rPr>
                <w:rFonts w:ascii="Aptos Narrow" w:eastAsia="Times New Roman" w:hAnsi="Aptos Narrow" w:cs="Times New Roman"/>
                <w:b/>
                <w:bCs/>
                <w:color w:val="000000"/>
                <w:kern w:val="0"/>
                <w:lang w:eastAsia="de-DE"/>
                <w14:ligatures w14:val="none"/>
              </w:rPr>
              <w:lastRenderedPageBreak/>
              <w:t>Informelle Kommunikation</w:t>
            </w:r>
          </w:p>
        </w:tc>
        <w:tc>
          <w:tcPr>
            <w:tcW w:w="2010" w:type="pct"/>
            <w:tcBorders>
              <w:top w:val="nil"/>
              <w:left w:val="nil"/>
              <w:bottom w:val="nil"/>
              <w:right w:val="single" w:sz="4" w:space="0" w:color="auto"/>
            </w:tcBorders>
            <w:shd w:val="clear" w:color="auto" w:fill="auto"/>
            <w:hideMark/>
          </w:tcPr>
          <w:p w14:paraId="51A72996" w14:textId="77777777" w:rsidR="00BA31A7" w:rsidRPr="0068572A" w:rsidRDefault="00BA31A7" w:rsidP="00B62308">
            <w:pPr>
              <w:rPr>
                <w:rFonts w:ascii="Aptos Narrow" w:eastAsia="Times New Roman" w:hAnsi="Aptos Narrow" w:cs="Times New Roman"/>
                <w:color w:val="000000"/>
                <w:kern w:val="0"/>
                <w:sz w:val="20"/>
                <w:szCs w:val="20"/>
                <w:lang w:eastAsia="de-DE"/>
                <w14:ligatures w14:val="none"/>
              </w:rPr>
            </w:pPr>
            <w:r w:rsidRPr="0068572A">
              <w:rPr>
                <w:rFonts w:ascii="Aptos Narrow" w:eastAsia="Times New Roman" w:hAnsi="Aptos Narrow" w:cs="Times New Roman"/>
                <w:color w:val="000000"/>
                <w:kern w:val="0"/>
                <w:sz w:val="20"/>
                <w:szCs w:val="20"/>
                <w:lang w:eastAsia="de-DE"/>
                <w14:ligatures w14:val="none"/>
              </w:rPr>
              <w:t>Regelmäßiger und lebendiger informeller Austausch (z. B. Kaffeegespräche, Pausengespräche, Teamevents), der den Zusammenhalt und das Vertrauen stärkt.</w:t>
            </w:r>
          </w:p>
        </w:tc>
        <w:tc>
          <w:tcPr>
            <w:tcW w:w="2009" w:type="pct"/>
            <w:tcBorders>
              <w:top w:val="nil"/>
              <w:left w:val="nil"/>
              <w:bottom w:val="nil"/>
              <w:right w:val="single" w:sz="4" w:space="0" w:color="auto"/>
            </w:tcBorders>
            <w:shd w:val="clear" w:color="auto" w:fill="auto"/>
            <w:hideMark/>
          </w:tcPr>
          <w:p w14:paraId="14F34BB1" w14:textId="77777777" w:rsidR="00BA31A7" w:rsidRPr="0068572A" w:rsidRDefault="00BA31A7" w:rsidP="00B62308">
            <w:pPr>
              <w:rPr>
                <w:rFonts w:ascii="Aptos Narrow" w:eastAsia="Times New Roman" w:hAnsi="Aptos Narrow" w:cs="Times New Roman"/>
                <w:color w:val="000000"/>
                <w:kern w:val="0"/>
                <w:sz w:val="20"/>
                <w:szCs w:val="20"/>
                <w:lang w:eastAsia="de-DE"/>
                <w14:ligatures w14:val="none"/>
              </w:rPr>
            </w:pPr>
            <w:r w:rsidRPr="0068572A">
              <w:rPr>
                <w:rFonts w:ascii="Aptos Narrow" w:eastAsia="Times New Roman" w:hAnsi="Aptos Narrow" w:cs="Times New Roman"/>
                <w:color w:val="000000"/>
                <w:kern w:val="0"/>
                <w:sz w:val="20"/>
                <w:szCs w:val="20"/>
                <w:lang w:eastAsia="de-DE"/>
                <w14:ligatures w14:val="none"/>
              </w:rPr>
              <w:t>Seltene oder fehlende informelle Kommunikation, was zu einer isolierten und rein sachbezogenen Teamkultur führt.</w:t>
            </w:r>
          </w:p>
        </w:tc>
      </w:tr>
      <w:tr w:rsidR="000E51CC" w:rsidRPr="00B62308" w14:paraId="4AE463D6" w14:textId="77777777" w:rsidTr="00E53814">
        <w:trPr>
          <w:trHeight w:val="2340"/>
        </w:trPr>
        <w:tc>
          <w:tcPr>
            <w:tcW w:w="981" w:type="pct"/>
            <w:vMerge/>
            <w:tcBorders>
              <w:left w:val="single" w:sz="4" w:space="0" w:color="auto"/>
              <w:bottom w:val="single" w:sz="4" w:space="0" w:color="auto"/>
              <w:right w:val="single" w:sz="4" w:space="0" w:color="auto"/>
            </w:tcBorders>
            <w:shd w:val="clear" w:color="auto" w:fill="auto"/>
            <w:noWrap/>
          </w:tcPr>
          <w:p w14:paraId="4CE9D173" w14:textId="77777777" w:rsidR="000E51CC" w:rsidRPr="00B62308" w:rsidRDefault="000E51CC" w:rsidP="000E51CC">
            <w:pPr>
              <w:rPr>
                <w:rFonts w:ascii="Aptos Narrow" w:eastAsia="Times New Roman" w:hAnsi="Aptos Narrow" w:cs="Times New Roman"/>
                <w:b/>
                <w:bCs/>
                <w:color w:val="000000"/>
                <w:kern w:val="0"/>
                <w:lang w:eastAsia="de-DE"/>
                <w14:ligatures w14:val="none"/>
              </w:rPr>
            </w:pPr>
          </w:p>
        </w:tc>
        <w:tc>
          <w:tcPr>
            <w:tcW w:w="2010" w:type="pct"/>
            <w:tcBorders>
              <w:top w:val="nil"/>
              <w:left w:val="nil"/>
              <w:bottom w:val="single" w:sz="4" w:space="0" w:color="auto"/>
              <w:right w:val="single" w:sz="4" w:space="0" w:color="auto"/>
            </w:tcBorders>
            <w:shd w:val="clear" w:color="auto" w:fill="auto"/>
          </w:tcPr>
          <w:p w14:paraId="2B991998" w14:textId="77777777" w:rsidR="000E51CC" w:rsidRDefault="000E51CC" w:rsidP="000E51CC">
            <w:pPr>
              <w:rPr>
                <w:rFonts w:ascii="Aptos Narrow" w:eastAsia="Times New Roman" w:hAnsi="Aptos Narrow" w:cs="Times New Roman"/>
                <w:color w:val="000000"/>
                <w:kern w:val="0"/>
                <w:sz w:val="20"/>
                <w:szCs w:val="20"/>
                <w:u w:val="single"/>
                <w:lang w:eastAsia="de-DE"/>
                <w14:ligatures w14:val="none"/>
              </w:rPr>
            </w:pPr>
            <w:r w:rsidRPr="00C65E73">
              <w:rPr>
                <w:rFonts w:ascii="Aptos Narrow" w:eastAsia="Times New Roman" w:hAnsi="Aptos Narrow" w:cs="Times New Roman"/>
                <w:color w:val="000000"/>
                <w:kern w:val="0"/>
                <w:sz w:val="20"/>
                <w:szCs w:val="20"/>
                <w:u w:val="single"/>
                <w:lang w:eastAsia="de-DE"/>
                <w14:ligatures w14:val="none"/>
              </w:rPr>
              <w:t>Ankerbeispiel:</w:t>
            </w:r>
          </w:p>
          <w:p w14:paraId="294285C7" w14:textId="7EE7EEB5" w:rsidR="008F409D" w:rsidRPr="008F409D" w:rsidRDefault="008F409D" w:rsidP="008F409D">
            <w:pPr>
              <w:rPr>
                <w:rFonts w:ascii="Aptos Narrow" w:eastAsia="Times New Roman" w:hAnsi="Aptos Narrow" w:cs="Times New Roman"/>
                <w:i/>
                <w:iCs/>
                <w:color w:val="000000"/>
                <w:kern w:val="0"/>
                <w:sz w:val="20"/>
                <w:szCs w:val="20"/>
                <w:lang w:eastAsia="de-DE"/>
                <w14:ligatures w14:val="none"/>
              </w:rPr>
            </w:pPr>
            <w:r w:rsidRPr="008F409D">
              <w:rPr>
                <w:rFonts w:ascii="Aptos Narrow" w:eastAsia="Times New Roman" w:hAnsi="Aptos Narrow" w:cs="Times New Roman"/>
                <w:i/>
                <w:iCs/>
                <w:color w:val="000000"/>
                <w:kern w:val="0"/>
                <w:sz w:val="20"/>
                <w:szCs w:val="20"/>
                <w:lang w:eastAsia="de-DE"/>
                <w14:ligatures w14:val="none"/>
              </w:rPr>
              <w:t xml:space="preserve">(P): </w:t>
            </w:r>
            <w:r w:rsidRPr="008F409D">
              <w:rPr>
                <w:rFonts w:ascii="Aptos Narrow" w:eastAsia="Times New Roman" w:hAnsi="Aptos Narrow" w:cs="Times New Roman"/>
                <w:i/>
                <w:iCs/>
                <w:color w:val="000000"/>
                <w:kern w:val="0"/>
                <w:sz w:val="20"/>
                <w:szCs w:val="20"/>
                <w:lang w:eastAsia="de-DE"/>
                <w14:ligatures w14:val="none"/>
              </w:rPr>
              <w:t>BEWOHNER*IN baut Spannung durch Beißen in die Oberarme ab; ebenso lautiert oder dreht BEWOHNER*IN den Kopf beiseite, wenn BEWOHNER*IN einen Reiz nicht mag;</w:t>
            </w:r>
            <w:r w:rsidRPr="008F409D">
              <w:rPr>
                <w:rFonts w:ascii="Aptos Narrow" w:eastAsia="Times New Roman" w:hAnsi="Aptos Narrow" w:cs="Times New Roman"/>
                <w:i/>
                <w:iCs/>
                <w:color w:val="000000"/>
                <w:kern w:val="0"/>
                <w:sz w:val="20"/>
                <w:szCs w:val="20"/>
                <w:lang w:eastAsia="de-DE"/>
                <w14:ligatures w14:val="none"/>
              </w:rPr>
              <w:t xml:space="preserve"> i</w:t>
            </w:r>
            <w:r w:rsidRPr="008F409D">
              <w:rPr>
                <w:rFonts w:ascii="Aptos Narrow" w:eastAsia="Times New Roman" w:hAnsi="Aptos Narrow" w:cs="Times New Roman"/>
                <w:i/>
                <w:iCs/>
                <w:color w:val="000000"/>
                <w:kern w:val="0"/>
                <w:sz w:val="20"/>
                <w:szCs w:val="20"/>
                <w:lang w:eastAsia="de-DE"/>
                <w14:ligatures w14:val="none"/>
              </w:rPr>
              <w:t>m Gegenzug kann sich BEWOHNER*IN: sehr freuen und zeigt dies bspw. durch Hüpfen; mag es auch sich die Hand an die Nase zu führen und sich zu stupsen; (E_003_2023-05-03-ethFB, Pos. 3)</w:t>
            </w:r>
          </w:p>
          <w:p w14:paraId="4115035E" w14:textId="7B0B0B58" w:rsidR="008F409D" w:rsidRPr="0068572A" w:rsidRDefault="008F409D" w:rsidP="000E51CC">
            <w:pPr>
              <w:rPr>
                <w:rFonts w:ascii="Aptos Narrow" w:eastAsia="Times New Roman" w:hAnsi="Aptos Narrow" w:cs="Times New Roman"/>
                <w:color w:val="000000"/>
                <w:kern w:val="0"/>
                <w:sz w:val="20"/>
                <w:szCs w:val="20"/>
                <w:lang w:eastAsia="de-DE"/>
                <w14:ligatures w14:val="none"/>
              </w:rPr>
            </w:pPr>
          </w:p>
        </w:tc>
        <w:tc>
          <w:tcPr>
            <w:tcW w:w="2009" w:type="pct"/>
            <w:tcBorders>
              <w:top w:val="nil"/>
              <w:left w:val="nil"/>
              <w:bottom w:val="single" w:sz="4" w:space="0" w:color="auto"/>
              <w:right w:val="single" w:sz="4" w:space="0" w:color="auto"/>
            </w:tcBorders>
            <w:shd w:val="clear" w:color="auto" w:fill="auto"/>
          </w:tcPr>
          <w:p w14:paraId="0A0B0014" w14:textId="77777777" w:rsidR="000E51CC" w:rsidRDefault="000E51CC" w:rsidP="000E51CC">
            <w:pPr>
              <w:rPr>
                <w:rFonts w:ascii="Aptos Narrow" w:eastAsia="Times New Roman" w:hAnsi="Aptos Narrow" w:cs="Times New Roman"/>
                <w:color w:val="000000"/>
                <w:kern w:val="0"/>
                <w:sz w:val="20"/>
                <w:szCs w:val="20"/>
                <w:u w:val="single"/>
                <w:lang w:eastAsia="de-DE"/>
                <w14:ligatures w14:val="none"/>
              </w:rPr>
            </w:pPr>
            <w:r w:rsidRPr="00C65E73">
              <w:rPr>
                <w:rFonts w:ascii="Aptos Narrow" w:eastAsia="Times New Roman" w:hAnsi="Aptos Narrow" w:cs="Times New Roman"/>
                <w:color w:val="000000"/>
                <w:kern w:val="0"/>
                <w:sz w:val="20"/>
                <w:szCs w:val="20"/>
                <w:u w:val="single"/>
                <w:lang w:eastAsia="de-DE"/>
                <w14:ligatures w14:val="none"/>
              </w:rPr>
              <w:t>Ankerbeispiel:</w:t>
            </w:r>
          </w:p>
          <w:p w14:paraId="5E2EF7C7" w14:textId="630EC2C6" w:rsidR="000E51CC" w:rsidRPr="008F409D" w:rsidRDefault="000E51CC" w:rsidP="000E51CC">
            <w:pPr>
              <w:rPr>
                <w:rFonts w:ascii="Aptos Narrow" w:eastAsia="Times New Roman" w:hAnsi="Aptos Narrow" w:cs="Times New Roman"/>
                <w:i/>
                <w:iCs/>
                <w:color w:val="000000"/>
                <w:kern w:val="0"/>
                <w:sz w:val="20"/>
                <w:szCs w:val="20"/>
                <w:lang w:eastAsia="de-DE"/>
                <w14:ligatures w14:val="none"/>
              </w:rPr>
            </w:pPr>
            <w:r w:rsidRPr="008F409D">
              <w:rPr>
                <w:rFonts w:ascii="Aptos Narrow" w:eastAsia="Times New Roman" w:hAnsi="Aptos Narrow" w:cs="Times New Roman"/>
                <w:i/>
                <w:iCs/>
                <w:color w:val="000000"/>
                <w:kern w:val="0"/>
                <w:sz w:val="20"/>
                <w:szCs w:val="20"/>
                <w:lang w:eastAsia="de-DE"/>
                <w14:ligatures w14:val="none"/>
              </w:rPr>
              <w:t>Da gibt es kein Austausch oder gemeinschaftliches Arbeiten, wie es eventuell am besten funktionieren könnte. Gibt’s halt alles gar nicht mehr und ich kann jetzt auch keine Anforderungen oder neue Regeln mehr erstellen, wenn ich nicht weiß, wie es das Team sieht. #00:04:18-0# (E_001_2023-08-01_anonym_SysBera_LTG_Einrichtung, S. 2)</w:t>
            </w:r>
          </w:p>
        </w:tc>
      </w:tr>
    </w:tbl>
    <w:p w14:paraId="739656B2" w14:textId="77777777" w:rsidR="00B62308" w:rsidRDefault="00B62308"/>
    <w:p w14:paraId="678C7CB1" w14:textId="77777777" w:rsidR="002941A7" w:rsidRDefault="002941A7"/>
    <w:p w14:paraId="43CA7A6B" w14:textId="77777777" w:rsidR="005B1459" w:rsidRDefault="005B1459"/>
    <w:tbl>
      <w:tblPr>
        <w:tblW w:w="5000" w:type="pct"/>
        <w:tblLayout w:type="fixed"/>
        <w:tblCellMar>
          <w:left w:w="70" w:type="dxa"/>
          <w:right w:w="70" w:type="dxa"/>
        </w:tblCellMar>
        <w:tblLook w:val="04A0" w:firstRow="1" w:lastRow="0" w:firstColumn="1" w:lastColumn="0" w:noHBand="0" w:noVBand="1"/>
      </w:tblPr>
      <w:tblGrid>
        <w:gridCol w:w="2673"/>
        <w:gridCol w:w="2901"/>
        <w:gridCol w:w="2901"/>
        <w:gridCol w:w="2901"/>
        <w:gridCol w:w="2901"/>
      </w:tblGrid>
      <w:tr w:rsidR="002941A7" w:rsidRPr="00B62308" w14:paraId="63364815" w14:textId="77777777" w:rsidTr="002941A7">
        <w:trPr>
          <w:trHeight w:val="34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1B2B3253" w14:textId="2BC0C4FD" w:rsidR="002941A7" w:rsidRDefault="002941A7" w:rsidP="008D1992">
            <w:pPr>
              <w:rPr>
                <w:rFonts w:ascii="Aptos Narrow" w:eastAsia="Times New Roman" w:hAnsi="Aptos Narrow" w:cs="Times New Roman"/>
                <w:b/>
                <w:bCs/>
                <w:color w:val="000000"/>
                <w:kern w:val="0"/>
                <w:lang w:eastAsia="de-DE"/>
                <w14:ligatures w14:val="none"/>
              </w:rPr>
            </w:pPr>
            <w:r>
              <w:rPr>
                <w:rFonts w:ascii="Aptos Narrow" w:eastAsia="Times New Roman" w:hAnsi="Aptos Narrow" w:cs="Times New Roman"/>
                <w:b/>
                <w:bCs/>
                <w:color w:val="000000"/>
                <w:kern w:val="0"/>
                <w:lang w:eastAsia="de-DE"/>
                <w14:ligatures w14:val="none"/>
              </w:rPr>
              <w:t>Einstufung Passung Arbeitsphilosophie und Handlung</w:t>
            </w:r>
          </w:p>
        </w:tc>
      </w:tr>
      <w:tr w:rsidR="0068572A" w:rsidRPr="00B62308" w14:paraId="3CB513C1" w14:textId="523CB0E6" w:rsidTr="002941A7">
        <w:trPr>
          <w:trHeight w:val="340"/>
        </w:trPr>
        <w:tc>
          <w:tcPr>
            <w:tcW w:w="9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1F2F7" w14:textId="5430BD40" w:rsidR="0068572A" w:rsidRPr="00B62308" w:rsidRDefault="002941A7" w:rsidP="002941A7">
            <w:pPr>
              <w:rPr>
                <w:rFonts w:ascii="Aptos Narrow" w:eastAsia="Times New Roman" w:hAnsi="Aptos Narrow" w:cs="Times New Roman"/>
                <w:b/>
                <w:bCs/>
                <w:color w:val="000000"/>
                <w:kern w:val="0"/>
                <w:lang w:eastAsia="de-DE"/>
                <w14:ligatures w14:val="none"/>
              </w:rPr>
            </w:pPr>
            <w:r>
              <w:rPr>
                <w:rFonts w:ascii="Aptos Narrow" w:eastAsia="Times New Roman" w:hAnsi="Aptos Narrow" w:cs="Times New Roman"/>
                <w:b/>
                <w:bCs/>
                <w:color w:val="000000"/>
                <w:kern w:val="0"/>
                <w:lang w:eastAsia="de-DE"/>
                <w14:ligatures w14:val="none"/>
              </w:rPr>
              <w:t>Aspekt</w:t>
            </w:r>
          </w:p>
        </w:tc>
        <w:tc>
          <w:tcPr>
            <w:tcW w:w="1016" w:type="pct"/>
            <w:tcBorders>
              <w:top w:val="single" w:sz="4" w:space="0" w:color="auto"/>
              <w:left w:val="nil"/>
              <w:bottom w:val="single" w:sz="4" w:space="0" w:color="auto"/>
              <w:right w:val="single" w:sz="4" w:space="0" w:color="auto"/>
            </w:tcBorders>
            <w:shd w:val="clear" w:color="auto" w:fill="auto"/>
            <w:hideMark/>
          </w:tcPr>
          <w:p w14:paraId="3042EFA8" w14:textId="77AFA78A" w:rsidR="0068572A" w:rsidRPr="00B62308" w:rsidRDefault="0068572A" w:rsidP="008D1992">
            <w:pPr>
              <w:rPr>
                <w:rFonts w:ascii="Aptos Narrow" w:eastAsia="Times New Roman" w:hAnsi="Aptos Narrow" w:cs="Times New Roman"/>
                <w:b/>
                <w:bCs/>
                <w:color w:val="000000"/>
                <w:kern w:val="0"/>
                <w:lang w:eastAsia="de-DE"/>
                <w14:ligatures w14:val="none"/>
              </w:rPr>
            </w:pPr>
            <w:r>
              <w:rPr>
                <w:rFonts w:ascii="Aptos Narrow" w:eastAsia="Times New Roman" w:hAnsi="Aptos Narrow" w:cs="Times New Roman"/>
                <w:b/>
                <w:bCs/>
                <w:color w:val="000000"/>
                <w:kern w:val="0"/>
                <w:lang w:eastAsia="de-DE"/>
                <w14:ligatures w14:val="none"/>
              </w:rPr>
              <w:t>kongruent</w:t>
            </w:r>
          </w:p>
        </w:tc>
        <w:tc>
          <w:tcPr>
            <w:tcW w:w="1016" w:type="pct"/>
            <w:tcBorders>
              <w:top w:val="single" w:sz="4" w:space="0" w:color="auto"/>
              <w:left w:val="nil"/>
              <w:bottom w:val="single" w:sz="4" w:space="0" w:color="auto"/>
              <w:right w:val="single" w:sz="4" w:space="0" w:color="auto"/>
            </w:tcBorders>
            <w:shd w:val="clear" w:color="auto" w:fill="auto"/>
            <w:hideMark/>
          </w:tcPr>
          <w:p w14:paraId="12F0D8AD" w14:textId="351198FE" w:rsidR="0068572A" w:rsidRPr="00B62308" w:rsidRDefault="0068572A" w:rsidP="008D1992">
            <w:pPr>
              <w:rPr>
                <w:rFonts w:ascii="Aptos Narrow" w:eastAsia="Times New Roman" w:hAnsi="Aptos Narrow" w:cs="Times New Roman"/>
                <w:b/>
                <w:bCs/>
                <w:color w:val="000000"/>
                <w:kern w:val="0"/>
                <w:lang w:eastAsia="de-DE"/>
                <w14:ligatures w14:val="none"/>
              </w:rPr>
            </w:pPr>
            <w:r>
              <w:rPr>
                <w:rFonts w:ascii="Aptos Narrow" w:eastAsia="Times New Roman" w:hAnsi="Aptos Narrow" w:cs="Times New Roman"/>
                <w:b/>
                <w:bCs/>
                <w:color w:val="000000"/>
                <w:kern w:val="0"/>
                <w:lang w:eastAsia="de-DE"/>
                <w14:ligatures w14:val="none"/>
              </w:rPr>
              <w:t>nicht kongruent</w:t>
            </w:r>
          </w:p>
        </w:tc>
        <w:tc>
          <w:tcPr>
            <w:tcW w:w="1016" w:type="pct"/>
            <w:tcBorders>
              <w:top w:val="single" w:sz="4" w:space="0" w:color="auto"/>
              <w:left w:val="nil"/>
              <w:bottom w:val="single" w:sz="4" w:space="0" w:color="auto"/>
              <w:right w:val="single" w:sz="4" w:space="0" w:color="auto"/>
            </w:tcBorders>
          </w:tcPr>
          <w:p w14:paraId="1BDA2113" w14:textId="216EFC2A" w:rsidR="0068572A" w:rsidRPr="00B62308" w:rsidRDefault="0068572A" w:rsidP="008D1992">
            <w:pPr>
              <w:rPr>
                <w:rFonts w:ascii="Aptos Narrow" w:eastAsia="Times New Roman" w:hAnsi="Aptos Narrow" w:cs="Times New Roman"/>
                <w:b/>
                <w:bCs/>
                <w:color w:val="000000"/>
                <w:kern w:val="0"/>
                <w:lang w:eastAsia="de-DE"/>
                <w14:ligatures w14:val="none"/>
              </w:rPr>
            </w:pPr>
            <w:r>
              <w:rPr>
                <w:rFonts w:ascii="Aptos Narrow" w:eastAsia="Times New Roman" w:hAnsi="Aptos Narrow" w:cs="Times New Roman"/>
                <w:b/>
                <w:bCs/>
                <w:color w:val="000000"/>
                <w:kern w:val="0"/>
                <w:lang w:eastAsia="de-DE"/>
                <w14:ligatures w14:val="none"/>
              </w:rPr>
              <w:t>vermeidend</w:t>
            </w:r>
          </w:p>
        </w:tc>
        <w:tc>
          <w:tcPr>
            <w:tcW w:w="1016" w:type="pct"/>
            <w:tcBorders>
              <w:top w:val="single" w:sz="4" w:space="0" w:color="auto"/>
              <w:left w:val="nil"/>
              <w:bottom w:val="single" w:sz="4" w:space="0" w:color="auto"/>
              <w:right w:val="single" w:sz="4" w:space="0" w:color="auto"/>
            </w:tcBorders>
          </w:tcPr>
          <w:p w14:paraId="7D5B3DF2" w14:textId="58E6F512" w:rsidR="0068572A" w:rsidRDefault="0068572A" w:rsidP="008D1992">
            <w:pPr>
              <w:rPr>
                <w:rFonts w:ascii="Aptos Narrow" w:eastAsia="Times New Roman" w:hAnsi="Aptos Narrow" w:cs="Times New Roman"/>
                <w:b/>
                <w:bCs/>
                <w:color w:val="000000"/>
                <w:kern w:val="0"/>
                <w:lang w:eastAsia="de-DE"/>
                <w14:ligatures w14:val="none"/>
              </w:rPr>
            </w:pPr>
            <w:r>
              <w:rPr>
                <w:rFonts w:ascii="Aptos Narrow" w:eastAsia="Times New Roman" w:hAnsi="Aptos Narrow" w:cs="Times New Roman"/>
                <w:b/>
                <w:bCs/>
                <w:color w:val="000000"/>
                <w:kern w:val="0"/>
                <w:lang w:eastAsia="de-DE"/>
                <w14:ligatures w14:val="none"/>
              </w:rPr>
              <w:t>kompensierend</w:t>
            </w:r>
          </w:p>
        </w:tc>
      </w:tr>
      <w:tr w:rsidR="0068572A" w:rsidRPr="0068572A" w14:paraId="74833DF3" w14:textId="30645750" w:rsidTr="005B1459">
        <w:trPr>
          <w:trHeight w:val="2160"/>
        </w:trPr>
        <w:tc>
          <w:tcPr>
            <w:tcW w:w="936" w:type="pct"/>
            <w:tcBorders>
              <w:top w:val="nil"/>
              <w:left w:val="single" w:sz="4" w:space="0" w:color="auto"/>
              <w:bottom w:val="single" w:sz="4" w:space="0" w:color="auto"/>
              <w:right w:val="single" w:sz="4" w:space="0" w:color="auto"/>
            </w:tcBorders>
            <w:shd w:val="clear" w:color="auto" w:fill="auto"/>
            <w:noWrap/>
            <w:hideMark/>
          </w:tcPr>
          <w:p w14:paraId="09C3A1B7" w14:textId="75C4302C" w:rsidR="0068572A" w:rsidRPr="0068572A" w:rsidRDefault="0068572A" w:rsidP="008D1992">
            <w:pPr>
              <w:rPr>
                <w:rFonts w:ascii="Aptos Narrow" w:eastAsia="Times New Roman" w:hAnsi="Aptos Narrow" w:cs="Times New Roman"/>
                <w:b/>
                <w:bCs/>
                <w:color w:val="000000"/>
                <w:kern w:val="0"/>
                <w:sz w:val="20"/>
                <w:szCs w:val="20"/>
                <w:lang w:eastAsia="de-DE"/>
                <w14:ligatures w14:val="none"/>
              </w:rPr>
            </w:pPr>
            <w:r w:rsidRPr="0068572A">
              <w:rPr>
                <w:rFonts w:ascii="Aptos Narrow" w:eastAsia="Times New Roman" w:hAnsi="Aptos Narrow" w:cs="Times New Roman"/>
                <w:b/>
                <w:bCs/>
                <w:color w:val="000000"/>
                <w:kern w:val="0"/>
                <w:sz w:val="20"/>
                <w:szCs w:val="20"/>
                <w:lang w:eastAsia="de-DE"/>
                <w14:ligatures w14:val="none"/>
              </w:rPr>
              <w:t>Passung Arbeits</w:t>
            </w:r>
            <w:r>
              <w:rPr>
                <w:rFonts w:ascii="Aptos Narrow" w:eastAsia="Times New Roman" w:hAnsi="Aptos Narrow" w:cs="Times New Roman"/>
                <w:b/>
                <w:bCs/>
                <w:color w:val="000000"/>
                <w:kern w:val="0"/>
                <w:sz w:val="20"/>
                <w:szCs w:val="20"/>
                <w:lang w:eastAsia="de-DE"/>
                <w14:ligatures w14:val="none"/>
              </w:rPr>
              <w:t>-</w:t>
            </w:r>
            <w:r w:rsidRPr="0068572A">
              <w:rPr>
                <w:rFonts w:ascii="Aptos Narrow" w:eastAsia="Times New Roman" w:hAnsi="Aptos Narrow" w:cs="Times New Roman"/>
                <w:b/>
                <w:bCs/>
                <w:color w:val="000000"/>
                <w:kern w:val="0"/>
                <w:sz w:val="20"/>
                <w:szCs w:val="20"/>
                <w:lang w:eastAsia="de-DE"/>
                <w14:ligatures w14:val="none"/>
              </w:rPr>
              <w:t>philosophie und Handlung</w:t>
            </w:r>
          </w:p>
        </w:tc>
        <w:tc>
          <w:tcPr>
            <w:tcW w:w="1016" w:type="pct"/>
            <w:tcBorders>
              <w:top w:val="nil"/>
              <w:left w:val="nil"/>
              <w:bottom w:val="single" w:sz="4" w:space="0" w:color="auto"/>
              <w:right w:val="single" w:sz="4" w:space="0" w:color="auto"/>
            </w:tcBorders>
            <w:shd w:val="clear" w:color="auto" w:fill="auto"/>
            <w:hideMark/>
          </w:tcPr>
          <w:p w14:paraId="311FB1B6" w14:textId="0769829B" w:rsidR="0068572A" w:rsidRPr="0068572A" w:rsidRDefault="0068572A" w:rsidP="008D1992">
            <w:pPr>
              <w:rPr>
                <w:rFonts w:ascii="Aptos Narrow" w:eastAsia="Times New Roman" w:hAnsi="Aptos Narrow" w:cs="Times New Roman"/>
                <w:color w:val="000000"/>
                <w:kern w:val="0"/>
                <w:sz w:val="20"/>
                <w:szCs w:val="20"/>
                <w:lang w:eastAsia="de-DE"/>
                <w14:ligatures w14:val="none"/>
              </w:rPr>
            </w:pPr>
            <w:r w:rsidRPr="0068572A">
              <w:rPr>
                <w:rFonts w:ascii="Aptos Narrow" w:eastAsia="Times New Roman" w:hAnsi="Aptos Narrow" w:cs="Times New Roman"/>
                <w:color w:val="000000"/>
                <w:kern w:val="0"/>
                <w:sz w:val="20"/>
                <w:szCs w:val="20"/>
                <w:lang w:eastAsia="de-DE"/>
                <w14:ligatures w14:val="none"/>
              </w:rPr>
              <w:t>Arbeitsphilosophie und Handlung passen zueinander; das Team setzt die Handlung passend zur antreibenden Arbeitsphilosophie um</w:t>
            </w:r>
          </w:p>
        </w:tc>
        <w:tc>
          <w:tcPr>
            <w:tcW w:w="1016" w:type="pct"/>
            <w:tcBorders>
              <w:top w:val="nil"/>
              <w:left w:val="nil"/>
              <w:bottom w:val="single" w:sz="4" w:space="0" w:color="auto"/>
              <w:right w:val="single" w:sz="4" w:space="0" w:color="auto"/>
            </w:tcBorders>
            <w:shd w:val="clear" w:color="auto" w:fill="auto"/>
            <w:hideMark/>
          </w:tcPr>
          <w:p w14:paraId="27F170DB" w14:textId="5AEF9337" w:rsidR="0068572A" w:rsidRPr="0068572A" w:rsidRDefault="0068572A" w:rsidP="008D1992">
            <w:pPr>
              <w:rPr>
                <w:rFonts w:ascii="Aptos Narrow" w:eastAsia="Times New Roman" w:hAnsi="Aptos Narrow" w:cs="Times New Roman"/>
                <w:color w:val="000000"/>
                <w:kern w:val="0"/>
                <w:sz w:val="20"/>
                <w:szCs w:val="20"/>
                <w:lang w:eastAsia="de-DE"/>
                <w14:ligatures w14:val="none"/>
              </w:rPr>
            </w:pPr>
            <w:r w:rsidRPr="0068572A">
              <w:rPr>
                <w:rFonts w:ascii="Aptos Narrow" w:eastAsia="Times New Roman" w:hAnsi="Aptos Narrow" w:cs="Times New Roman"/>
                <w:color w:val="000000"/>
                <w:kern w:val="0"/>
                <w:sz w:val="20"/>
                <w:szCs w:val="20"/>
                <w:lang w:eastAsia="de-DE"/>
                <w14:ligatures w14:val="none"/>
              </w:rPr>
              <w:t xml:space="preserve">Arbeitsphilosophie und Handlungsumsetzung passen nicht zusammen. </w:t>
            </w:r>
          </w:p>
        </w:tc>
        <w:tc>
          <w:tcPr>
            <w:tcW w:w="1016" w:type="pct"/>
            <w:tcBorders>
              <w:top w:val="nil"/>
              <w:left w:val="nil"/>
              <w:bottom w:val="single" w:sz="4" w:space="0" w:color="auto"/>
              <w:right w:val="single" w:sz="4" w:space="0" w:color="auto"/>
            </w:tcBorders>
          </w:tcPr>
          <w:p w14:paraId="463E3F01" w14:textId="76CBE6FE" w:rsidR="0068572A" w:rsidRPr="0068572A" w:rsidRDefault="0068572A" w:rsidP="008D1992">
            <w:pPr>
              <w:rPr>
                <w:rFonts w:ascii="Aptos Narrow" w:eastAsia="Times New Roman" w:hAnsi="Aptos Narrow" w:cs="Times New Roman"/>
                <w:color w:val="000000"/>
                <w:kern w:val="0"/>
                <w:sz w:val="20"/>
                <w:szCs w:val="20"/>
                <w:lang w:eastAsia="de-DE"/>
                <w14:ligatures w14:val="none"/>
              </w:rPr>
            </w:pPr>
            <w:r w:rsidRPr="0068572A">
              <w:rPr>
                <w:rFonts w:ascii="Aptos Narrow" w:eastAsia="Times New Roman" w:hAnsi="Aptos Narrow" w:cs="Times New Roman"/>
                <w:color w:val="000000"/>
                <w:kern w:val="0"/>
                <w:sz w:val="20"/>
                <w:szCs w:val="20"/>
                <w:lang w:eastAsia="de-DE"/>
                <w14:ligatures w14:val="none"/>
              </w:rPr>
              <w:t>Die Handlung basiert auf einer Arbeits</w:t>
            </w:r>
            <w:r>
              <w:rPr>
                <w:rFonts w:ascii="Aptos Narrow" w:eastAsia="Times New Roman" w:hAnsi="Aptos Narrow" w:cs="Times New Roman"/>
                <w:color w:val="000000"/>
                <w:kern w:val="0"/>
                <w:sz w:val="20"/>
                <w:szCs w:val="20"/>
                <w:lang w:eastAsia="de-DE"/>
                <w14:ligatures w14:val="none"/>
              </w:rPr>
              <w:t>p</w:t>
            </w:r>
            <w:r w:rsidRPr="0068572A">
              <w:rPr>
                <w:rFonts w:ascii="Aptos Narrow" w:eastAsia="Times New Roman" w:hAnsi="Aptos Narrow" w:cs="Times New Roman"/>
                <w:color w:val="000000"/>
                <w:kern w:val="0"/>
                <w:sz w:val="20"/>
                <w:szCs w:val="20"/>
                <w:lang w:eastAsia="de-DE"/>
                <w14:ligatures w14:val="none"/>
              </w:rPr>
              <w:t>hilosophie, die dabei unterstützt, Handlung in ihrer kompensatorischen Funktion umzusetzen (z.B. übertriebenes Wohlwollen, um Konflikte zu vermeiden.)</w:t>
            </w:r>
          </w:p>
        </w:tc>
        <w:tc>
          <w:tcPr>
            <w:tcW w:w="1016" w:type="pct"/>
            <w:tcBorders>
              <w:top w:val="nil"/>
              <w:left w:val="nil"/>
              <w:bottom w:val="single" w:sz="4" w:space="0" w:color="auto"/>
              <w:right w:val="single" w:sz="4" w:space="0" w:color="auto"/>
            </w:tcBorders>
          </w:tcPr>
          <w:p w14:paraId="14766F35" w14:textId="0D55BD2C" w:rsidR="0068572A" w:rsidRPr="0068572A" w:rsidRDefault="0068572A" w:rsidP="008D1992">
            <w:pPr>
              <w:rPr>
                <w:rFonts w:ascii="Aptos Narrow" w:eastAsia="Times New Roman" w:hAnsi="Aptos Narrow" w:cs="Times New Roman"/>
                <w:color w:val="000000"/>
                <w:kern w:val="0"/>
                <w:sz w:val="20"/>
                <w:szCs w:val="20"/>
                <w:lang w:eastAsia="de-DE"/>
                <w14:ligatures w14:val="none"/>
              </w:rPr>
            </w:pPr>
            <w:r>
              <w:rPr>
                <w:rFonts w:ascii="Aptos Narrow" w:eastAsia="Times New Roman" w:hAnsi="Aptos Narrow" w:cs="Times New Roman"/>
                <w:color w:val="000000"/>
                <w:kern w:val="0"/>
                <w:sz w:val="20"/>
                <w:szCs w:val="20"/>
                <w:lang w:eastAsia="de-DE"/>
                <w14:ligatures w14:val="none"/>
              </w:rPr>
              <w:t>Die Handlung basiert auf einer Arbeitsphilosophie, die aktiv ist, um ungünstige Rahmenbedingungen in der Organisation zu kompensieren. (z.B. übertriebene Leistung einzelner, um die fehlende Verantwortungsübernahme anderer auszugleichen.)</w:t>
            </w:r>
          </w:p>
        </w:tc>
      </w:tr>
      <w:tr w:rsidR="005B1459" w:rsidRPr="0068572A" w14:paraId="54546438" w14:textId="77777777" w:rsidTr="005B1459">
        <w:trPr>
          <w:trHeight w:val="64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tcPr>
          <w:p w14:paraId="314C39DB" w14:textId="0D438B25" w:rsidR="005B1459" w:rsidRDefault="005B1459" w:rsidP="008D1992">
            <w:pPr>
              <w:rPr>
                <w:rFonts w:ascii="Aptos Narrow" w:eastAsia="Times New Roman" w:hAnsi="Aptos Narrow" w:cs="Times New Roman"/>
                <w:color w:val="000000"/>
                <w:kern w:val="0"/>
                <w:sz w:val="20"/>
                <w:szCs w:val="20"/>
                <w:lang w:eastAsia="de-DE"/>
                <w14:ligatures w14:val="none"/>
              </w:rPr>
            </w:pPr>
            <w:r w:rsidRPr="005B1459">
              <w:rPr>
                <w:rFonts w:ascii="Aptos Narrow" w:eastAsia="Times New Roman" w:hAnsi="Aptos Narrow" w:cs="Times New Roman"/>
                <w:color w:val="000000"/>
                <w:kern w:val="0"/>
                <w:sz w:val="20"/>
                <w:szCs w:val="20"/>
                <w:lang w:eastAsia="de-DE"/>
                <w14:ligatures w14:val="none"/>
              </w:rPr>
              <w:t>Ankerbeispiele sind hier nicht möglich, da die Einschätzung aus der Wechselwirkung der einzelnen Aspekte bei der Erstellung der Kodierparadigmen resultiert. Die Einstufung erfolgt daher kontextabhängig zum Zeitpunkt der Zusammenführung der einzelnen Elemente</w:t>
            </w:r>
            <w:r>
              <w:rPr>
                <w:rFonts w:ascii="Aptos Narrow" w:eastAsia="Times New Roman" w:hAnsi="Aptos Narrow" w:cs="Times New Roman"/>
                <w:color w:val="000000"/>
                <w:kern w:val="0"/>
                <w:sz w:val="20"/>
                <w:szCs w:val="20"/>
                <w:lang w:eastAsia="de-DE"/>
                <w14:ligatures w14:val="none"/>
              </w:rPr>
              <w:t xml:space="preserve"> in das Kodierparadigma.</w:t>
            </w:r>
          </w:p>
        </w:tc>
      </w:tr>
    </w:tbl>
    <w:p w14:paraId="0ED3C4CF" w14:textId="77777777" w:rsidR="0068572A" w:rsidRPr="0068572A" w:rsidRDefault="0068572A">
      <w:pPr>
        <w:rPr>
          <w:sz w:val="20"/>
          <w:szCs w:val="20"/>
        </w:rPr>
      </w:pPr>
    </w:p>
    <w:sectPr w:rsidR="0068572A" w:rsidRPr="0068572A" w:rsidSect="00F62A0B">
      <w:headerReference w:type="default" r:id="rId6"/>
      <w:footerReference w:type="even" r:id="rId7"/>
      <w:footerReference w:type="default" r:id="rId8"/>
      <w:pgSz w:w="16838" w:h="11906" w:orient="landscape"/>
      <w:pgMar w:top="1417" w:right="11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5D2EEC" w14:textId="77777777" w:rsidR="00031214" w:rsidRDefault="00031214" w:rsidP="00B62308">
      <w:r>
        <w:separator/>
      </w:r>
    </w:p>
  </w:endnote>
  <w:endnote w:type="continuationSeparator" w:id="0">
    <w:p w14:paraId="11E621F8" w14:textId="77777777" w:rsidR="00031214" w:rsidRDefault="00031214" w:rsidP="00B62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Narrow">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695214045"/>
      <w:docPartObj>
        <w:docPartGallery w:val="Page Numbers (Bottom of Page)"/>
        <w:docPartUnique/>
      </w:docPartObj>
    </w:sdtPr>
    <w:sdtContent>
      <w:p w14:paraId="472D9640" w14:textId="3BA8957A" w:rsidR="00B62308" w:rsidRDefault="00B62308" w:rsidP="00215C7A">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03FB08ED" w14:textId="77777777" w:rsidR="00B62308" w:rsidRDefault="00B62308" w:rsidP="00B62308">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045025411"/>
      <w:docPartObj>
        <w:docPartGallery w:val="Page Numbers (Bottom of Page)"/>
        <w:docPartUnique/>
      </w:docPartObj>
    </w:sdtPr>
    <w:sdtContent>
      <w:p w14:paraId="3E6CD9E7" w14:textId="54E5AC8C" w:rsidR="00B62308" w:rsidRDefault="00B62308" w:rsidP="00215C7A">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0EB2D485" w14:textId="77777777" w:rsidR="00B62308" w:rsidRDefault="00B62308" w:rsidP="00B62308">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041D9A" w14:textId="77777777" w:rsidR="00031214" w:rsidRDefault="00031214" w:rsidP="00B62308">
      <w:r>
        <w:separator/>
      </w:r>
    </w:p>
  </w:footnote>
  <w:footnote w:type="continuationSeparator" w:id="0">
    <w:p w14:paraId="5F90E89D" w14:textId="77777777" w:rsidR="00031214" w:rsidRDefault="00031214" w:rsidP="00B623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DB3F6" w14:textId="72EDCD90" w:rsidR="0068572A" w:rsidRPr="00B62308" w:rsidRDefault="00B62308">
    <w:pPr>
      <w:pStyle w:val="Kopfzeile"/>
      <w:rPr>
        <w:sz w:val="28"/>
        <w:szCs w:val="28"/>
        <w:u w:val="single"/>
      </w:rPr>
    </w:pPr>
    <w:r w:rsidRPr="00B62308">
      <w:rPr>
        <w:sz w:val="28"/>
        <w:szCs w:val="28"/>
        <w:u w:val="single"/>
      </w:rPr>
      <w:t>Einstufung Organisationsstruktur</w:t>
    </w:r>
    <w:r w:rsidR="0068572A">
      <w:rPr>
        <w:sz w:val="28"/>
        <w:szCs w:val="28"/>
        <w:u w:val="single"/>
      </w:rPr>
      <w:t xml:space="preserve">, </w:t>
    </w:r>
    <w:r w:rsidRPr="00B62308">
      <w:rPr>
        <w:sz w:val="28"/>
        <w:szCs w:val="28"/>
        <w:u w:val="single"/>
      </w:rPr>
      <w:t>Sinngenerierung</w:t>
    </w:r>
    <w:r w:rsidR="0068572A">
      <w:rPr>
        <w:sz w:val="28"/>
        <w:szCs w:val="28"/>
        <w:u w:val="single"/>
      </w:rPr>
      <w:t xml:space="preserve"> und Kongruenz</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308"/>
    <w:rsid w:val="00031214"/>
    <w:rsid w:val="00077233"/>
    <w:rsid w:val="000E51CC"/>
    <w:rsid w:val="00122298"/>
    <w:rsid w:val="001D2A8F"/>
    <w:rsid w:val="002941A7"/>
    <w:rsid w:val="00387DFF"/>
    <w:rsid w:val="004F125C"/>
    <w:rsid w:val="00507FD4"/>
    <w:rsid w:val="00541BC9"/>
    <w:rsid w:val="005B1459"/>
    <w:rsid w:val="005C6AD1"/>
    <w:rsid w:val="00627473"/>
    <w:rsid w:val="0068572A"/>
    <w:rsid w:val="00697C7A"/>
    <w:rsid w:val="006E089D"/>
    <w:rsid w:val="007138C9"/>
    <w:rsid w:val="007E1E15"/>
    <w:rsid w:val="00836C82"/>
    <w:rsid w:val="008F409D"/>
    <w:rsid w:val="00902C08"/>
    <w:rsid w:val="00A71926"/>
    <w:rsid w:val="00B62308"/>
    <w:rsid w:val="00BA31A7"/>
    <w:rsid w:val="00C407F0"/>
    <w:rsid w:val="00C52306"/>
    <w:rsid w:val="00C65E73"/>
    <w:rsid w:val="00CE1951"/>
    <w:rsid w:val="00D03FFB"/>
    <w:rsid w:val="00D87701"/>
    <w:rsid w:val="00E73ED9"/>
    <w:rsid w:val="00F62A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6224A55"/>
  <w15:chartTrackingRefBased/>
  <w15:docId w15:val="{2E7F4497-7CB8-8E4B-B9CF-E7C475358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6230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B6230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B62308"/>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B62308"/>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B62308"/>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B6230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6230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6230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6230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6230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B6230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B6230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B6230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B6230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B6230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6230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6230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62308"/>
    <w:rPr>
      <w:rFonts w:eastAsiaTheme="majorEastAsia" w:cstheme="majorBidi"/>
      <w:color w:val="272727" w:themeColor="text1" w:themeTint="D8"/>
    </w:rPr>
  </w:style>
  <w:style w:type="paragraph" w:styleId="Titel">
    <w:name w:val="Title"/>
    <w:basedOn w:val="Standard"/>
    <w:next w:val="Standard"/>
    <w:link w:val="TitelZchn"/>
    <w:uiPriority w:val="10"/>
    <w:qFormat/>
    <w:rsid w:val="00B62308"/>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6230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62308"/>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6230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62308"/>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B62308"/>
    <w:rPr>
      <w:i/>
      <w:iCs/>
      <w:color w:val="404040" w:themeColor="text1" w:themeTint="BF"/>
    </w:rPr>
  </w:style>
  <w:style w:type="paragraph" w:styleId="Listenabsatz">
    <w:name w:val="List Paragraph"/>
    <w:basedOn w:val="Standard"/>
    <w:uiPriority w:val="34"/>
    <w:qFormat/>
    <w:rsid w:val="00B62308"/>
    <w:pPr>
      <w:ind w:left="720"/>
      <w:contextualSpacing/>
    </w:pPr>
  </w:style>
  <w:style w:type="character" w:styleId="IntensiveHervorhebung">
    <w:name w:val="Intense Emphasis"/>
    <w:basedOn w:val="Absatz-Standardschriftart"/>
    <w:uiPriority w:val="21"/>
    <w:qFormat/>
    <w:rsid w:val="00B62308"/>
    <w:rPr>
      <w:i/>
      <w:iCs/>
      <w:color w:val="2F5496" w:themeColor="accent1" w:themeShade="BF"/>
    </w:rPr>
  </w:style>
  <w:style w:type="paragraph" w:styleId="IntensivesZitat">
    <w:name w:val="Intense Quote"/>
    <w:basedOn w:val="Standard"/>
    <w:next w:val="Standard"/>
    <w:link w:val="IntensivesZitatZchn"/>
    <w:uiPriority w:val="30"/>
    <w:qFormat/>
    <w:rsid w:val="00B6230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B62308"/>
    <w:rPr>
      <w:i/>
      <w:iCs/>
      <w:color w:val="2F5496" w:themeColor="accent1" w:themeShade="BF"/>
    </w:rPr>
  </w:style>
  <w:style w:type="character" w:styleId="IntensiverVerweis">
    <w:name w:val="Intense Reference"/>
    <w:basedOn w:val="Absatz-Standardschriftart"/>
    <w:uiPriority w:val="32"/>
    <w:qFormat/>
    <w:rsid w:val="00B62308"/>
    <w:rPr>
      <w:b/>
      <w:bCs/>
      <w:smallCaps/>
      <w:color w:val="2F5496" w:themeColor="accent1" w:themeShade="BF"/>
      <w:spacing w:val="5"/>
    </w:rPr>
  </w:style>
  <w:style w:type="paragraph" w:styleId="Kopfzeile">
    <w:name w:val="header"/>
    <w:basedOn w:val="Standard"/>
    <w:link w:val="KopfzeileZchn"/>
    <w:uiPriority w:val="99"/>
    <w:unhideWhenUsed/>
    <w:rsid w:val="00B62308"/>
    <w:pPr>
      <w:tabs>
        <w:tab w:val="center" w:pos="4536"/>
        <w:tab w:val="right" w:pos="9072"/>
      </w:tabs>
    </w:pPr>
  </w:style>
  <w:style w:type="character" w:customStyle="1" w:styleId="KopfzeileZchn">
    <w:name w:val="Kopfzeile Zchn"/>
    <w:basedOn w:val="Absatz-Standardschriftart"/>
    <w:link w:val="Kopfzeile"/>
    <w:uiPriority w:val="99"/>
    <w:rsid w:val="00B62308"/>
  </w:style>
  <w:style w:type="paragraph" w:styleId="Fuzeile">
    <w:name w:val="footer"/>
    <w:basedOn w:val="Standard"/>
    <w:link w:val="FuzeileZchn"/>
    <w:uiPriority w:val="99"/>
    <w:unhideWhenUsed/>
    <w:rsid w:val="00B62308"/>
    <w:pPr>
      <w:tabs>
        <w:tab w:val="center" w:pos="4536"/>
        <w:tab w:val="right" w:pos="9072"/>
      </w:tabs>
    </w:pPr>
  </w:style>
  <w:style w:type="character" w:customStyle="1" w:styleId="FuzeileZchn">
    <w:name w:val="Fußzeile Zchn"/>
    <w:basedOn w:val="Absatz-Standardschriftart"/>
    <w:link w:val="Fuzeile"/>
    <w:uiPriority w:val="99"/>
    <w:rsid w:val="00B62308"/>
  </w:style>
  <w:style w:type="character" w:styleId="Seitenzahl">
    <w:name w:val="page number"/>
    <w:basedOn w:val="Absatz-Standardschriftart"/>
    <w:uiPriority w:val="99"/>
    <w:semiHidden/>
    <w:unhideWhenUsed/>
    <w:rsid w:val="00B623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3975580">
      <w:bodyDiv w:val="1"/>
      <w:marLeft w:val="0"/>
      <w:marRight w:val="0"/>
      <w:marTop w:val="0"/>
      <w:marBottom w:val="0"/>
      <w:divBdr>
        <w:top w:val="none" w:sz="0" w:space="0" w:color="auto"/>
        <w:left w:val="none" w:sz="0" w:space="0" w:color="auto"/>
        <w:bottom w:val="none" w:sz="0" w:space="0" w:color="auto"/>
        <w:right w:val="none" w:sz="0" w:space="0" w:color="auto"/>
      </w:divBdr>
    </w:div>
    <w:div w:id="353188475">
      <w:bodyDiv w:val="1"/>
      <w:marLeft w:val="0"/>
      <w:marRight w:val="0"/>
      <w:marTop w:val="0"/>
      <w:marBottom w:val="0"/>
      <w:divBdr>
        <w:top w:val="none" w:sz="0" w:space="0" w:color="auto"/>
        <w:left w:val="none" w:sz="0" w:space="0" w:color="auto"/>
        <w:bottom w:val="none" w:sz="0" w:space="0" w:color="auto"/>
        <w:right w:val="none" w:sz="0" w:space="0" w:color="auto"/>
      </w:divBdr>
    </w:div>
    <w:div w:id="439569028">
      <w:bodyDiv w:val="1"/>
      <w:marLeft w:val="0"/>
      <w:marRight w:val="0"/>
      <w:marTop w:val="0"/>
      <w:marBottom w:val="0"/>
      <w:divBdr>
        <w:top w:val="none" w:sz="0" w:space="0" w:color="auto"/>
        <w:left w:val="none" w:sz="0" w:space="0" w:color="auto"/>
        <w:bottom w:val="none" w:sz="0" w:space="0" w:color="auto"/>
        <w:right w:val="none" w:sz="0" w:space="0" w:color="auto"/>
      </w:divBdr>
    </w:div>
    <w:div w:id="650865399">
      <w:bodyDiv w:val="1"/>
      <w:marLeft w:val="0"/>
      <w:marRight w:val="0"/>
      <w:marTop w:val="0"/>
      <w:marBottom w:val="0"/>
      <w:divBdr>
        <w:top w:val="none" w:sz="0" w:space="0" w:color="auto"/>
        <w:left w:val="none" w:sz="0" w:space="0" w:color="auto"/>
        <w:bottom w:val="none" w:sz="0" w:space="0" w:color="auto"/>
        <w:right w:val="none" w:sz="0" w:space="0" w:color="auto"/>
      </w:divBdr>
    </w:div>
    <w:div w:id="1091241718">
      <w:bodyDiv w:val="1"/>
      <w:marLeft w:val="0"/>
      <w:marRight w:val="0"/>
      <w:marTop w:val="0"/>
      <w:marBottom w:val="0"/>
      <w:divBdr>
        <w:top w:val="none" w:sz="0" w:space="0" w:color="auto"/>
        <w:left w:val="none" w:sz="0" w:space="0" w:color="auto"/>
        <w:bottom w:val="none" w:sz="0" w:space="0" w:color="auto"/>
        <w:right w:val="none" w:sz="0" w:space="0" w:color="auto"/>
      </w:divBdr>
    </w:div>
    <w:div w:id="1218709702">
      <w:bodyDiv w:val="1"/>
      <w:marLeft w:val="0"/>
      <w:marRight w:val="0"/>
      <w:marTop w:val="0"/>
      <w:marBottom w:val="0"/>
      <w:divBdr>
        <w:top w:val="none" w:sz="0" w:space="0" w:color="auto"/>
        <w:left w:val="none" w:sz="0" w:space="0" w:color="auto"/>
        <w:bottom w:val="none" w:sz="0" w:space="0" w:color="auto"/>
        <w:right w:val="none" w:sz="0" w:space="0" w:color="auto"/>
      </w:divBdr>
    </w:div>
    <w:div w:id="1494754919">
      <w:bodyDiv w:val="1"/>
      <w:marLeft w:val="0"/>
      <w:marRight w:val="0"/>
      <w:marTop w:val="0"/>
      <w:marBottom w:val="0"/>
      <w:divBdr>
        <w:top w:val="none" w:sz="0" w:space="0" w:color="auto"/>
        <w:left w:val="none" w:sz="0" w:space="0" w:color="auto"/>
        <w:bottom w:val="none" w:sz="0" w:space="0" w:color="auto"/>
        <w:right w:val="none" w:sz="0" w:space="0" w:color="auto"/>
      </w:divBdr>
    </w:div>
    <w:div w:id="1852797577">
      <w:bodyDiv w:val="1"/>
      <w:marLeft w:val="0"/>
      <w:marRight w:val="0"/>
      <w:marTop w:val="0"/>
      <w:marBottom w:val="0"/>
      <w:divBdr>
        <w:top w:val="none" w:sz="0" w:space="0" w:color="auto"/>
        <w:left w:val="none" w:sz="0" w:space="0" w:color="auto"/>
        <w:bottom w:val="none" w:sz="0" w:space="0" w:color="auto"/>
        <w:right w:val="none" w:sz="0" w:space="0" w:color="auto"/>
      </w:divBdr>
    </w:div>
    <w:div w:id="1908614024">
      <w:bodyDiv w:val="1"/>
      <w:marLeft w:val="0"/>
      <w:marRight w:val="0"/>
      <w:marTop w:val="0"/>
      <w:marBottom w:val="0"/>
      <w:divBdr>
        <w:top w:val="none" w:sz="0" w:space="0" w:color="auto"/>
        <w:left w:val="none" w:sz="0" w:space="0" w:color="auto"/>
        <w:bottom w:val="none" w:sz="0" w:space="0" w:color="auto"/>
        <w:right w:val="none" w:sz="0" w:space="0" w:color="auto"/>
      </w:divBdr>
    </w:div>
    <w:div w:id="2003388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Design 2013–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1715</Words>
  <Characters>10811</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Cordula Preuß</dc:creator>
  <cp:keywords/>
  <dc:description/>
  <cp:lastModifiedBy>Cordula Preuß</cp:lastModifiedBy>
  <cp:revision>17</cp:revision>
  <dcterms:created xsi:type="dcterms:W3CDTF">2025-01-26T10:59:00Z</dcterms:created>
  <dcterms:modified xsi:type="dcterms:W3CDTF">2025-02-11T09:43:00Z</dcterms:modified>
</cp:coreProperties>
</file>